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2DC8" w14:textId="77777777" w:rsidR="00FD5473" w:rsidRPr="00656E48" w:rsidRDefault="007922B3" w:rsidP="004C644A">
      <w:pPr>
        <w:pStyle w:val="Title"/>
      </w:pPr>
      <w:r w:rsidRPr="00656E48">
        <w:t>FI</w:t>
      </w:r>
      <w:r w:rsidR="00824514" w:rsidRPr="00656E48">
        <w:t>S</w:t>
      </w:r>
      <w:r w:rsidRPr="00656E48">
        <w:t>A DE DATE A ACHIZI</w:t>
      </w:r>
      <w:r w:rsidR="00824514" w:rsidRPr="00656E48">
        <w:t>T</w:t>
      </w:r>
      <w:r w:rsidRPr="00656E48">
        <w:t>IEI</w:t>
      </w:r>
      <w:r w:rsidR="00C40469" w:rsidRPr="00656E48">
        <w:t xml:space="preserve"> </w:t>
      </w:r>
    </w:p>
    <w:p w14:paraId="18FF4F17" w14:textId="77777777" w:rsidR="00B96AF0" w:rsidRPr="00656E48" w:rsidRDefault="00B96AF0" w:rsidP="00897237">
      <w:pPr>
        <w:rPr>
          <w:rFonts w:ascii="Times New Roman" w:hAnsi="Times New Roman"/>
          <w:b/>
        </w:rPr>
      </w:pPr>
      <w:r w:rsidRPr="00656E48">
        <w:rPr>
          <w:rFonts w:ascii="Times New Roman" w:hAnsi="Times New Roman"/>
          <w:b/>
        </w:rPr>
        <w:t>SEC</w:t>
      </w:r>
      <w:r w:rsidR="00824514" w:rsidRPr="00656E48">
        <w:rPr>
          <w:rFonts w:ascii="Times New Roman" w:hAnsi="Times New Roman"/>
          <w:b/>
        </w:rPr>
        <w:t>T</w:t>
      </w:r>
      <w:r w:rsidRPr="00656E48">
        <w:rPr>
          <w:rFonts w:ascii="Times New Roman" w:hAnsi="Times New Roman"/>
          <w:b/>
        </w:rPr>
        <w:t>IUNEA I: AUTORITATEA CONTRACTANT</w:t>
      </w:r>
      <w:r w:rsidR="00824514" w:rsidRPr="00656E48">
        <w:rPr>
          <w:rFonts w:ascii="Times New Roman" w:hAnsi="Times New Roman"/>
          <w:b/>
        </w:rPr>
        <w:t>A</w:t>
      </w:r>
    </w:p>
    <w:p w14:paraId="1589DB88" w14:textId="77777777" w:rsidR="00B96AF0" w:rsidRPr="00656E48" w:rsidRDefault="00B96AF0" w:rsidP="00B96AF0">
      <w:pPr>
        <w:rPr>
          <w:rFonts w:ascii="Times New Roman" w:hAnsi="Times New Roman"/>
          <w:b/>
        </w:rPr>
      </w:pPr>
      <w:r w:rsidRPr="00656E48">
        <w:rPr>
          <w:rFonts w:ascii="Times New Roman" w:hAnsi="Times New Roman"/>
          <w:b/>
        </w:rPr>
        <w:t>I.1) DENUMIRE, ADRES</w:t>
      </w:r>
      <w:r w:rsidR="00824514" w:rsidRPr="00656E48">
        <w:rPr>
          <w:rFonts w:ascii="Times New Roman" w:hAnsi="Times New Roman"/>
          <w:b/>
        </w:rPr>
        <w:t>A</w:t>
      </w:r>
      <w:r w:rsidRPr="00656E48">
        <w:rPr>
          <w:rFonts w:ascii="Times New Roman" w:hAnsi="Times New Roman"/>
          <w:b/>
        </w:rPr>
        <w:t xml:space="preserve"> </w:t>
      </w:r>
      <w:r w:rsidR="00824514" w:rsidRPr="00656E48">
        <w:rPr>
          <w:rFonts w:ascii="Times New Roman" w:hAnsi="Times New Roman"/>
          <w:b/>
        </w:rPr>
        <w:t>S</w:t>
      </w:r>
      <w:r w:rsidRPr="00656E48">
        <w:rPr>
          <w:rFonts w:ascii="Times New Roman" w:hAnsi="Times New Roman"/>
          <w:b/>
        </w:rPr>
        <w:t>I PUNCT(E) DE CONTACT</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710"/>
        <w:gridCol w:w="2880"/>
      </w:tblGrid>
      <w:tr w:rsidR="00656E48" w:rsidRPr="00656E48" w14:paraId="75F6F12C" w14:textId="77777777" w:rsidTr="00E14FD6">
        <w:tc>
          <w:tcPr>
            <w:tcW w:w="9360" w:type="dxa"/>
            <w:gridSpan w:val="3"/>
            <w:shd w:val="clear" w:color="auto" w:fill="auto"/>
          </w:tcPr>
          <w:p w14:paraId="64B7B065" w14:textId="77777777" w:rsidR="00E14FD6" w:rsidRPr="00656E48" w:rsidRDefault="00E14FD6" w:rsidP="00810406">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Denumire oficiala:</w:t>
            </w:r>
            <w:r w:rsidRPr="00656E48">
              <w:rPr>
                <w:rFonts w:ascii="Arial" w:eastAsia="Times New Roman" w:hAnsi="Arial" w:cs="Arial"/>
                <w:sz w:val="24"/>
                <w:szCs w:val="24"/>
                <w:lang w:eastAsia="ro-RO"/>
              </w:rPr>
              <w:t xml:space="preserve"> </w:t>
            </w:r>
            <w:r w:rsidRPr="00656E48">
              <w:rPr>
                <w:rFonts w:ascii="Times New Roman" w:eastAsia="Times New Roman" w:hAnsi="Times New Roman"/>
                <w:sz w:val="18"/>
                <w:szCs w:val="18"/>
                <w:lang w:eastAsia="ro-RO"/>
              </w:rPr>
              <w:t>Asociația de Dezvoltare Intercomunitară Ecolect Mureș</w:t>
            </w:r>
          </w:p>
        </w:tc>
      </w:tr>
      <w:tr w:rsidR="00656E48" w:rsidRPr="00656E48" w14:paraId="17DA50E1" w14:textId="77777777" w:rsidTr="00E14FD6">
        <w:tc>
          <w:tcPr>
            <w:tcW w:w="9360" w:type="dxa"/>
            <w:gridSpan w:val="3"/>
            <w:shd w:val="clear" w:color="auto" w:fill="auto"/>
          </w:tcPr>
          <w:p w14:paraId="1D8F2710" w14:textId="77777777" w:rsidR="00E14FD6" w:rsidRPr="00656E48" w:rsidRDefault="00E14FD6" w:rsidP="00810406">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Adresa: str. Primăriei nr. 2</w:t>
            </w:r>
          </w:p>
        </w:tc>
      </w:tr>
      <w:tr w:rsidR="00656E48" w:rsidRPr="00656E48" w14:paraId="62CD2B1A" w14:textId="77777777" w:rsidTr="00E14FD6">
        <w:tc>
          <w:tcPr>
            <w:tcW w:w="4770" w:type="dxa"/>
            <w:shd w:val="clear" w:color="auto" w:fill="auto"/>
          </w:tcPr>
          <w:p w14:paraId="2D5D86D4" w14:textId="77777777" w:rsidR="00E14FD6" w:rsidRPr="00656E48" w:rsidRDefault="00E14FD6" w:rsidP="00810406">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Localitate: Tîrgu Mureş</w:t>
            </w:r>
          </w:p>
        </w:tc>
        <w:tc>
          <w:tcPr>
            <w:tcW w:w="1710" w:type="dxa"/>
            <w:shd w:val="clear" w:color="auto" w:fill="auto"/>
          </w:tcPr>
          <w:p w14:paraId="780A4A9B" w14:textId="77777777" w:rsidR="00E14FD6" w:rsidRPr="00656E48" w:rsidRDefault="00E14FD6" w:rsidP="00810406">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Cod postal: 540026</w:t>
            </w:r>
          </w:p>
        </w:tc>
        <w:tc>
          <w:tcPr>
            <w:tcW w:w="2880" w:type="dxa"/>
            <w:shd w:val="clear" w:color="auto" w:fill="auto"/>
          </w:tcPr>
          <w:p w14:paraId="3DDD031C" w14:textId="77777777" w:rsidR="00E14FD6" w:rsidRPr="00656E48" w:rsidRDefault="00E14FD6" w:rsidP="00810406">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Tara:România</w:t>
            </w:r>
          </w:p>
        </w:tc>
      </w:tr>
      <w:tr w:rsidR="00656E48" w:rsidRPr="00656E48" w14:paraId="48A1D4DE" w14:textId="77777777" w:rsidTr="00E14FD6">
        <w:tc>
          <w:tcPr>
            <w:tcW w:w="4770" w:type="dxa"/>
            <w:shd w:val="clear" w:color="auto" w:fill="auto"/>
          </w:tcPr>
          <w:p w14:paraId="73FB6DCB" w14:textId="77777777" w:rsidR="00E14FD6" w:rsidRPr="00656E48" w:rsidRDefault="00E14FD6" w:rsidP="00810406">
            <w:pPr>
              <w:spacing w:after="0" w:line="360" w:lineRule="auto"/>
              <w:rPr>
                <w:rFonts w:ascii="Times New Roman" w:eastAsia="Times New Roman" w:hAnsi="Times New Roman"/>
                <w:sz w:val="18"/>
                <w:szCs w:val="18"/>
                <w:lang w:val="es-ES" w:eastAsia="ro-RO"/>
              </w:rPr>
            </w:pPr>
            <w:proofErr w:type="spellStart"/>
            <w:r w:rsidRPr="00656E48">
              <w:rPr>
                <w:rFonts w:ascii="Times New Roman" w:eastAsia="Times New Roman" w:hAnsi="Times New Roman"/>
                <w:sz w:val="18"/>
                <w:szCs w:val="18"/>
                <w:lang w:val="es-ES" w:eastAsia="ro-RO"/>
              </w:rPr>
              <w:t>Punct</w:t>
            </w:r>
            <w:proofErr w:type="spellEnd"/>
            <w:r w:rsidRPr="00656E48">
              <w:rPr>
                <w:rFonts w:ascii="Times New Roman" w:eastAsia="Times New Roman" w:hAnsi="Times New Roman"/>
                <w:sz w:val="18"/>
                <w:szCs w:val="18"/>
                <w:lang w:val="es-ES" w:eastAsia="ro-RO"/>
              </w:rPr>
              <w:t xml:space="preserve">(e) de </w:t>
            </w:r>
            <w:proofErr w:type="spellStart"/>
            <w:r w:rsidRPr="00656E48">
              <w:rPr>
                <w:rFonts w:ascii="Times New Roman" w:eastAsia="Times New Roman" w:hAnsi="Times New Roman"/>
                <w:sz w:val="18"/>
                <w:szCs w:val="18"/>
                <w:lang w:val="es-ES" w:eastAsia="ro-RO"/>
              </w:rPr>
              <w:t>contact</w:t>
            </w:r>
            <w:proofErr w:type="spellEnd"/>
            <w:r w:rsidRPr="00656E48">
              <w:rPr>
                <w:rFonts w:ascii="Times New Roman" w:eastAsia="Times New Roman" w:hAnsi="Times New Roman"/>
                <w:sz w:val="18"/>
                <w:szCs w:val="18"/>
                <w:lang w:val="es-ES" w:eastAsia="ro-RO"/>
              </w:rPr>
              <w:t>:</w:t>
            </w:r>
          </w:p>
          <w:p w14:paraId="0FAFED6D" w14:textId="77777777" w:rsidR="00E14FD6" w:rsidRPr="00656E48" w:rsidRDefault="00E14FD6" w:rsidP="00810406">
            <w:pPr>
              <w:spacing w:after="0" w:line="360" w:lineRule="auto"/>
              <w:rPr>
                <w:rFonts w:ascii="Times New Roman" w:eastAsia="Times New Roman" w:hAnsi="Times New Roman"/>
                <w:sz w:val="18"/>
                <w:szCs w:val="18"/>
                <w:lang w:val="es-ES" w:eastAsia="ro-RO"/>
              </w:rPr>
            </w:pPr>
            <w:r w:rsidRPr="00656E48">
              <w:rPr>
                <w:rFonts w:ascii="Times New Roman" w:eastAsia="Times New Roman" w:hAnsi="Times New Roman"/>
                <w:sz w:val="18"/>
                <w:szCs w:val="18"/>
                <w:lang w:val="es-ES" w:eastAsia="ro-RO"/>
              </w:rPr>
              <w:t>In atentia Doamnei Tóth Andrea – director executiv</w:t>
            </w:r>
          </w:p>
        </w:tc>
        <w:tc>
          <w:tcPr>
            <w:tcW w:w="4590" w:type="dxa"/>
            <w:gridSpan w:val="2"/>
            <w:shd w:val="clear" w:color="auto" w:fill="auto"/>
          </w:tcPr>
          <w:p w14:paraId="6B3418A1" w14:textId="77777777" w:rsidR="00E14FD6" w:rsidRPr="00656E48" w:rsidRDefault="00E14FD6" w:rsidP="00810406">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Telefon:</w:t>
            </w:r>
            <w:r w:rsidRPr="00656E48">
              <w:rPr>
                <w:rFonts w:ascii="Times New Roman" w:hAnsi="Times New Roman"/>
                <w:sz w:val="18"/>
                <w:szCs w:val="18"/>
              </w:rPr>
              <w:t xml:space="preserve"> +40 365 455256, </w:t>
            </w:r>
          </w:p>
        </w:tc>
      </w:tr>
      <w:tr w:rsidR="00656E48" w:rsidRPr="00656E48" w14:paraId="704FC4B7" w14:textId="77777777" w:rsidTr="00E14FD6">
        <w:tc>
          <w:tcPr>
            <w:tcW w:w="4770" w:type="dxa"/>
            <w:shd w:val="clear" w:color="auto" w:fill="auto"/>
          </w:tcPr>
          <w:p w14:paraId="03703692" w14:textId="77777777" w:rsidR="00E14FD6" w:rsidRPr="00656E48" w:rsidRDefault="00E14FD6" w:rsidP="00810406">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E-mail:</w:t>
            </w:r>
            <w:r w:rsidRPr="00656E48">
              <w:rPr>
                <w:rFonts w:ascii="Times New Roman" w:hAnsi="Times New Roman"/>
                <w:sz w:val="18"/>
                <w:szCs w:val="18"/>
                <w:lang w:val="hu-HU"/>
              </w:rPr>
              <w:t xml:space="preserve"> ecolect@cjmures.ro</w:t>
            </w:r>
          </w:p>
        </w:tc>
        <w:tc>
          <w:tcPr>
            <w:tcW w:w="4590" w:type="dxa"/>
            <w:gridSpan w:val="2"/>
            <w:shd w:val="clear" w:color="auto" w:fill="auto"/>
          </w:tcPr>
          <w:p w14:paraId="02EA446D" w14:textId="77777777" w:rsidR="00E14FD6" w:rsidRPr="00656E48" w:rsidRDefault="00E14FD6" w:rsidP="00810406">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Fax:</w:t>
            </w:r>
            <w:r w:rsidRPr="00656E48">
              <w:rPr>
                <w:rFonts w:ascii="Times New Roman" w:hAnsi="Times New Roman"/>
                <w:noProof/>
                <w:sz w:val="18"/>
                <w:szCs w:val="18"/>
              </w:rPr>
              <w:t xml:space="preserve"> +40 265 221 116</w:t>
            </w:r>
          </w:p>
        </w:tc>
      </w:tr>
      <w:tr w:rsidR="00E14FD6" w:rsidRPr="00656E48" w14:paraId="2B2D862C" w14:textId="77777777" w:rsidTr="00E14FD6">
        <w:tc>
          <w:tcPr>
            <w:tcW w:w="9360" w:type="dxa"/>
            <w:gridSpan w:val="3"/>
            <w:shd w:val="clear" w:color="auto" w:fill="auto"/>
          </w:tcPr>
          <w:p w14:paraId="3F3A8663" w14:textId="77777777" w:rsidR="00E14FD6" w:rsidRPr="00656E48" w:rsidRDefault="00E14FD6" w:rsidP="00810406">
            <w:pPr>
              <w:pStyle w:val="CommentText"/>
              <w:rPr>
                <w:lang w:val="pt-PT"/>
              </w:rPr>
            </w:pPr>
            <w:r w:rsidRPr="00656E48">
              <w:rPr>
                <w:rFonts w:ascii="Times New Roman" w:eastAsia="Times New Roman" w:hAnsi="Times New Roman"/>
                <w:sz w:val="18"/>
                <w:szCs w:val="18"/>
                <w:lang w:val="ro-RO" w:eastAsia="ro-RO"/>
              </w:rPr>
              <w:t>Adresa/ele de internet (daca este cazul):</w:t>
            </w:r>
            <w:r w:rsidRPr="00656E48">
              <w:rPr>
                <w:rFonts w:ascii="Times New Roman" w:hAnsi="Times New Roman"/>
                <w:sz w:val="18"/>
                <w:szCs w:val="18"/>
                <w:lang w:val="pt-PT"/>
              </w:rPr>
              <w:t xml:space="preserve"> www.adiecolectms.ro</w:t>
            </w:r>
          </w:p>
          <w:p w14:paraId="43424FB8" w14:textId="77777777" w:rsidR="00E14FD6" w:rsidRPr="00656E48" w:rsidRDefault="00E14FD6" w:rsidP="00810406">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Adresa sediului principal al autoritatii contractante (URL):</w:t>
            </w:r>
          </w:p>
          <w:p w14:paraId="61F911D2" w14:textId="77777777" w:rsidR="00E14FD6" w:rsidRPr="00656E48" w:rsidRDefault="00E14FD6" w:rsidP="00810406">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Adresa profilului cumparatorului (URL): www.e-licitatie.ro</w:t>
            </w:r>
          </w:p>
        </w:tc>
      </w:tr>
    </w:tbl>
    <w:p w14:paraId="0C811A82" w14:textId="77777777" w:rsidR="007922B3" w:rsidRPr="00656E48" w:rsidRDefault="007922B3" w:rsidP="00B96AF0">
      <w:pPr>
        <w:rPr>
          <w:rFonts w:ascii="Times New Roman" w:hAnsi="Times New Roman"/>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56E48" w:rsidRPr="00656E48" w14:paraId="1ED173C3" w14:textId="77777777" w:rsidTr="000F4004">
        <w:tc>
          <w:tcPr>
            <w:tcW w:w="9270" w:type="dxa"/>
            <w:shd w:val="clear" w:color="auto" w:fill="auto"/>
          </w:tcPr>
          <w:p w14:paraId="439AF24E" w14:textId="5D4D442F" w:rsidR="00094704" w:rsidRPr="00656E48" w:rsidRDefault="00094704" w:rsidP="00176F8D">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Alte informa</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ii pot fi ob</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inute la:</w:t>
            </w:r>
            <w:r w:rsidR="00176F8D" w:rsidRPr="00656E48">
              <w:rPr>
                <w:rFonts w:ascii="Times New Roman" w:eastAsia="Times New Roman" w:hAnsi="Times New Roman"/>
                <w:sz w:val="18"/>
                <w:szCs w:val="18"/>
                <w:lang w:eastAsia="ro-RO"/>
              </w:rPr>
              <w:t xml:space="preserve">          </w:t>
            </w:r>
            <w:r w:rsidR="000A26B5" w:rsidRPr="00656E48">
              <w:rPr>
                <w:rFonts w:ascii="Times New Roman" w:eastAsia="Times New Roman" w:hAnsi="Times New Roman"/>
                <w:b/>
                <w:sz w:val="18"/>
                <w:szCs w:val="18"/>
                <w:lang w:eastAsia="ro-RO"/>
              </w:rPr>
              <w:sym w:font="Wingdings" w:char="F0FE"/>
            </w:r>
            <w:r w:rsidRPr="00656E48">
              <w:rPr>
                <w:rFonts w:ascii="Times New Roman" w:eastAsia="Times New Roman" w:hAnsi="Times New Roman"/>
                <w:sz w:val="18"/>
                <w:szCs w:val="18"/>
                <w:lang w:eastAsia="ro-RO"/>
              </w:rPr>
              <w:t xml:space="preserve"> Punctul (punctele) de contact men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ionat(e) anterior</w:t>
            </w:r>
          </w:p>
          <w:p w14:paraId="2A4E7454" w14:textId="77777777" w:rsidR="00094704" w:rsidRPr="00656E48" w:rsidRDefault="00094704" w:rsidP="00EC439F">
            <w:pPr>
              <w:spacing w:after="0" w:line="360" w:lineRule="auto"/>
              <w:ind w:left="2832"/>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 Altele: </w:t>
            </w:r>
            <w:r w:rsidRPr="00656E48">
              <w:rPr>
                <w:rFonts w:ascii="Times New Roman" w:eastAsia="Times New Roman" w:hAnsi="Times New Roman"/>
                <w:i/>
                <w:sz w:val="18"/>
                <w:szCs w:val="18"/>
                <w:lang w:eastAsia="ro-RO"/>
              </w:rPr>
              <w:t>completa</w:t>
            </w:r>
            <w:r w:rsidR="00824514" w:rsidRPr="00656E48">
              <w:rPr>
                <w:rFonts w:ascii="Times New Roman" w:eastAsia="Times New Roman" w:hAnsi="Times New Roman"/>
                <w:i/>
                <w:sz w:val="18"/>
                <w:szCs w:val="18"/>
                <w:lang w:eastAsia="ro-RO"/>
              </w:rPr>
              <w:t>t</w:t>
            </w:r>
            <w:r w:rsidRPr="00656E48">
              <w:rPr>
                <w:rFonts w:ascii="Times New Roman" w:eastAsia="Times New Roman" w:hAnsi="Times New Roman"/>
                <w:i/>
                <w:sz w:val="18"/>
                <w:szCs w:val="18"/>
                <w:lang w:eastAsia="ro-RO"/>
              </w:rPr>
              <w:t>i anexa A.I</w:t>
            </w:r>
          </w:p>
        </w:tc>
      </w:tr>
      <w:tr w:rsidR="00656E48" w:rsidRPr="00656E48" w14:paraId="19B1147B" w14:textId="77777777" w:rsidTr="000F4004">
        <w:tc>
          <w:tcPr>
            <w:tcW w:w="9270" w:type="dxa"/>
            <w:shd w:val="clear" w:color="auto" w:fill="auto"/>
          </w:tcPr>
          <w:p w14:paraId="6452D0FC" w14:textId="77777777" w:rsidR="00094704" w:rsidRPr="00656E48" w:rsidRDefault="00094704"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Caietul de sarcini</w:t>
            </w:r>
            <w:r w:rsidR="00D9568F" w:rsidRPr="00656E48">
              <w:rPr>
                <w:rFonts w:ascii="Times New Roman" w:eastAsia="Times New Roman" w:hAnsi="Times New Roman"/>
                <w:sz w:val="18"/>
                <w:szCs w:val="18"/>
                <w:lang w:eastAsia="ro-RO"/>
              </w:rPr>
              <w:t>, documenta</w:t>
            </w:r>
            <w:r w:rsidR="00824514" w:rsidRPr="00656E48">
              <w:rPr>
                <w:rFonts w:ascii="Times New Roman" w:eastAsia="Times New Roman" w:hAnsi="Times New Roman"/>
                <w:sz w:val="18"/>
                <w:szCs w:val="18"/>
                <w:lang w:eastAsia="ro-RO"/>
              </w:rPr>
              <w:t>t</w:t>
            </w:r>
            <w:r w:rsidR="00D9568F" w:rsidRPr="00656E48">
              <w:rPr>
                <w:rFonts w:ascii="Times New Roman" w:eastAsia="Times New Roman" w:hAnsi="Times New Roman"/>
                <w:sz w:val="18"/>
                <w:szCs w:val="18"/>
                <w:lang w:eastAsia="ro-RO"/>
              </w:rPr>
              <w:t>ia specific</w:t>
            </w:r>
            <w:r w:rsidR="00824514" w:rsidRPr="00656E48">
              <w:rPr>
                <w:rFonts w:ascii="Times New Roman" w:eastAsia="Times New Roman" w:hAnsi="Times New Roman"/>
                <w:sz w:val="18"/>
                <w:szCs w:val="18"/>
                <w:lang w:eastAsia="ro-RO"/>
              </w:rPr>
              <w:t>a</w:t>
            </w:r>
            <w:r w:rsidR="00D9568F" w:rsidRPr="00656E48">
              <w:rPr>
                <w:rFonts w:ascii="Times New Roman" w:eastAsia="Times New Roman" w:hAnsi="Times New Roman"/>
                <w:sz w:val="18"/>
                <w:szCs w:val="18"/>
                <w:lang w:eastAsia="ro-RO"/>
              </w:rPr>
              <w:t xml:space="preserve"> (pentru concesiuni)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w:t>
            </w:r>
            <w:r w:rsidR="00D9568F" w:rsidRPr="00656E48">
              <w:rPr>
                <w:rFonts w:ascii="Times New Roman" w:eastAsia="Times New Roman" w:hAnsi="Times New Roman"/>
                <w:sz w:val="18"/>
                <w:szCs w:val="18"/>
                <w:lang w:eastAsia="ro-RO"/>
              </w:rPr>
              <w:t>/sau</w:t>
            </w:r>
            <w:r w:rsidRPr="00656E48">
              <w:rPr>
                <w:rFonts w:ascii="Times New Roman" w:eastAsia="Times New Roman" w:hAnsi="Times New Roman"/>
                <w:sz w:val="18"/>
                <w:szCs w:val="18"/>
                <w:lang w:eastAsia="ro-RO"/>
              </w:rPr>
              <w:t xml:space="preserve"> documentele suplimentare (inclusiv documentele pentru dialogul</w:t>
            </w:r>
            <w:r w:rsidR="00366F36"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 xml:space="preserve">competitiv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 sistemul de achizi</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ie dinamic) pot fi ob</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inute la:</w:t>
            </w:r>
          </w:p>
          <w:p w14:paraId="582848E2" w14:textId="77777777" w:rsidR="00366F36" w:rsidRPr="00656E48" w:rsidRDefault="000A26B5" w:rsidP="00EC439F">
            <w:pPr>
              <w:spacing w:after="0" w:line="360" w:lineRule="auto"/>
              <w:ind w:left="2832"/>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sym w:font="Wingdings" w:char="F0FE"/>
            </w:r>
            <w:r w:rsidR="00094704" w:rsidRPr="00656E48">
              <w:rPr>
                <w:rFonts w:ascii="Times New Roman" w:eastAsia="Times New Roman" w:hAnsi="Times New Roman"/>
                <w:sz w:val="18"/>
                <w:szCs w:val="18"/>
                <w:lang w:eastAsia="ro-RO"/>
              </w:rPr>
              <w:t xml:space="preserve"> Punctul (punctele) de contact men</w:t>
            </w:r>
            <w:r w:rsidR="00824514" w:rsidRPr="00656E48">
              <w:rPr>
                <w:rFonts w:ascii="Times New Roman" w:eastAsia="Times New Roman" w:hAnsi="Times New Roman"/>
                <w:sz w:val="18"/>
                <w:szCs w:val="18"/>
                <w:lang w:eastAsia="ro-RO"/>
              </w:rPr>
              <w:t>t</w:t>
            </w:r>
            <w:r w:rsidR="00094704" w:rsidRPr="00656E48">
              <w:rPr>
                <w:rFonts w:ascii="Times New Roman" w:eastAsia="Times New Roman" w:hAnsi="Times New Roman"/>
                <w:sz w:val="18"/>
                <w:szCs w:val="18"/>
                <w:lang w:eastAsia="ro-RO"/>
              </w:rPr>
              <w:t>ionat(e) anterior</w:t>
            </w:r>
          </w:p>
          <w:p w14:paraId="1C80F12D" w14:textId="77777777" w:rsidR="00366F36" w:rsidRPr="00656E48" w:rsidRDefault="00366F36" w:rsidP="00EC439F">
            <w:pPr>
              <w:spacing w:after="0" w:line="360" w:lineRule="auto"/>
              <w:ind w:left="2832"/>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 Altele: </w:t>
            </w:r>
            <w:r w:rsidRPr="00656E48">
              <w:rPr>
                <w:rFonts w:ascii="Times New Roman" w:eastAsia="Times New Roman" w:hAnsi="Times New Roman"/>
                <w:i/>
                <w:sz w:val="18"/>
                <w:szCs w:val="18"/>
                <w:lang w:eastAsia="ro-RO"/>
              </w:rPr>
              <w:t>completa</w:t>
            </w:r>
            <w:r w:rsidR="00824514" w:rsidRPr="00656E48">
              <w:rPr>
                <w:rFonts w:ascii="Times New Roman" w:eastAsia="Times New Roman" w:hAnsi="Times New Roman"/>
                <w:i/>
                <w:sz w:val="18"/>
                <w:szCs w:val="18"/>
                <w:lang w:eastAsia="ro-RO"/>
              </w:rPr>
              <w:t>t</w:t>
            </w:r>
            <w:r w:rsidRPr="00656E48">
              <w:rPr>
                <w:rFonts w:ascii="Times New Roman" w:eastAsia="Times New Roman" w:hAnsi="Times New Roman"/>
                <w:i/>
                <w:sz w:val="18"/>
                <w:szCs w:val="18"/>
                <w:lang w:eastAsia="ro-RO"/>
              </w:rPr>
              <w:t>i anexa A.II</w:t>
            </w:r>
          </w:p>
        </w:tc>
      </w:tr>
      <w:tr w:rsidR="00656E48" w:rsidRPr="00656E48" w14:paraId="57CE5F99" w14:textId="77777777" w:rsidTr="000F4004">
        <w:tc>
          <w:tcPr>
            <w:tcW w:w="9270" w:type="dxa"/>
            <w:shd w:val="clear" w:color="auto" w:fill="auto"/>
          </w:tcPr>
          <w:p w14:paraId="396B70F3" w14:textId="77777777" w:rsidR="00094704" w:rsidRPr="00656E48" w:rsidRDefault="00094704"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Ofertele</w:t>
            </w:r>
            <w:r w:rsidR="007F31B1" w:rsidRPr="00656E48">
              <w:rPr>
                <w:rFonts w:ascii="Times New Roman" w:eastAsia="Times New Roman" w:hAnsi="Times New Roman"/>
                <w:sz w:val="18"/>
                <w:szCs w:val="18"/>
                <w:lang w:eastAsia="ro-RO"/>
              </w:rPr>
              <w:t>/proiectele</w:t>
            </w:r>
            <w:r w:rsidRPr="00656E48">
              <w:rPr>
                <w:rFonts w:ascii="Times New Roman" w:eastAsia="Times New Roman" w:hAnsi="Times New Roman"/>
                <w:sz w:val="18"/>
                <w:szCs w:val="18"/>
                <w:lang w:eastAsia="ro-RO"/>
              </w:rPr>
              <w:t xml:space="preserve"> sau solicit</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rile</w:t>
            </w:r>
            <w:r w:rsidR="007F31B1" w:rsidRPr="00656E48">
              <w:rPr>
                <w:rFonts w:ascii="Times New Roman" w:eastAsia="Times New Roman" w:hAnsi="Times New Roman"/>
                <w:sz w:val="18"/>
                <w:szCs w:val="18"/>
                <w:lang w:eastAsia="ro-RO"/>
              </w:rPr>
              <w:t>/cererile</w:t>
            </w:r>
            <w:r w:rsidRPr="00656E48">
              <w:rPr>
                <w:rFonts w:ascii="Times New Roman" w:eastAsia="Times New Roman" w:hAnsi="Times New Roman"/>
                <w:sz w:val="18"/>
                <w:szCs w:val="18"/>
                <w:lang w:eastAsia="ro-RO"/>
              </w:rPr>
              <w:t xml:space="preserve"> de participare </w:t>
            </w:r>
            <w:r w:rsidR="007F31B1" w:rsidRPr="00656E48">
              <w:rPr>
                <w:rFonts w:ascii="Times New Roman" w:eastAsia="Times New Roman" w:hAnsi="Times New Roman"/>
                <w:sz w:val="18"/>
                <w:szCs w:val="18"/>
                <w:lang w:eastAsia="ro-RO"/>
              </w:rPr>
              <w:t xml:space="preserve">sau candidaturile </w:t>
            </w:r>
            <w:r w:rsidRPr="00656E48">
              <w:rPr>
                <w:rFonts w:ascii="Times New Roman" w:eastAsia="Times New Roman" w:hAnsi="Times New Roman"/>
                <w:sz w:val="18"/>
                <w:szCs w:val="18"/>
                <w:lang w:eastAsia="ro-RO"/>
              </w:rPr>
              <w:t>trebuie transmise la:</w:t>
            </w:r>
          </w:p>
          <w:p w14:paraId="69D8F1F1" w14:textId="77777777" w:rsidR="00094704" w:rsidRPr="00656E48" w:rsidRDefault="000A26B5" w:rsidP="00EC439F">
            <w:pPr>
              <w:spacing w:after="0" w:line="360" w:lineRule="auto"/>
              <w:ind w:left="2832"/>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sym w:font="Wingdings" w:char="F0FE"/>
            </w:r>
            <w:r w:rsidR="00094704" w:rsidRPr="00656E48">
              <w:rPr>
                <w:rFonts w:ascii="Times New Roman" w:eastAsia="Times New Roman" w:hAnsi="Times New Roman"/>
                <w:sz w:val="18"/>
                <w:szCs w:val="18"/>
                <w:lang w:eastAsia="ro-RO"/>
              </w:rPr>
              <w:t xml:space="preserve"> Punctul (punctele) de contact men</w:t>
            </w:r>
            <w:r w:rsidR="00824514" w:rsidRPr="00656E48">
              <w:rPr>
                <w:rFonts w:ascii="Times New Roman" w:eastAsia="Times New Roman" w:hAnsi="Times New Roman"/>
                <w:sz w:val="18"/>
                <w:szCs w:val="18"/>
                <w:lang w:eastAsia="ro-RO"/>
              </w:rPr>
              <w:t>t</w:t>
            </w:r>
            <w:r w:rsidR="00094704" w:rsidRPr="00656E48">
              <w:rPr>
                <w:rFonts w:ascii="Times New Roman" w:eastAsia="Times New Roman" w:hAnsi="Times New Roman"/>
                <w:sz w:val="18"/>
                <w:szCs w:val="18"/>
                <w:lang w:eastAsia="ro-RO"/>
              </w:rPr>
              <w:t>ionat(e) anterior</w:t>
            </w:r>
          </w:p>
          <w:p w14:paraId="42C69852" w14:textId="77777777" w:rsidR="00094704" w:rsidRPr="00656E48" w:rsidRDefault="00094704" w:rsidP="00EC439F">
            <w:pPr>
              <w:spacing w:after="0" w:line="360" w:lineRule="auto"/>
              <w:ind w:left="2832"/>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 Altele: </w:t>
            </w:r>
            <w:r w:rsidRPr="00656E48">
              <w:rPr>
                <w:rFonts w:ascii="Times New Roman" w:eastAsia="Times New Roman" w:hAnsi="Times New Roman"/>
                <w:i/>
                <w:sz w:val="18"/>
                <w:szCs w:val="18"/>
                <w:lang w:eastAsia="ro-RO"/>
              </w:rPr>
              <w:t>completa</w:t>
            </w:r>
            <w:r w:rsidR="00824514" w:rsidRPr="00656E48">
              <w:rPr>
                <w:rFonts w:ascii="Times New Roman" w:eastAsia="Times New Roman" w:hAnsi="Times New Roman"/>
                <w:i/>
                <w:sz w:val="18"/>
                <w:szCs w:val="18"/>
                <w:lang w:eastAsia="ro-RO"/>
              </w:rPr>
              <w:t>t</w:t>
            </w:r>
            <w:r w:rsidRPr="00656E48">
              <w:rPr>
                <w:rFonts w:ascii="Times New Roman" w:eastAsia="Times New Roman" w:hAnsi="Times New Roman"/>
                <w:i/>
                <w:sz w:val="18"/>
                <w:szCs w:val="18"/>
                <w:lang w:eastAsia="ro-RO"/>
              </w:rPr>
              <w:t>i anexa A.III</w:t>
            </w:r>
          </w:p>
        </w:tc>
      </w:tr>
      <w:tr w:rsidR="00EC439F" w:rsidRPr="00656E48" w14:paraId="054A687F" w14:textId="77777777" w:rsidTr="000F4004">
        <w:tc>
          <w:tcPr>
            <w:tcW w:w="9270" w:type="dxa"/>
            <w:shd w:val="clear" w:color="auto" w:fill="auto"/>
          </w:tcPr>
          <w:p w14:paraId="23365A4F" w14:textId="77777777" w:rsidR="00016F90" w:rsidRPr="00656E48" w:rsidRDefault="00016F90"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Numar zile p</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n</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la care se pot solicita clarific</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ri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nainte de data limit</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de depunere a ofertelor/candidaturilor</w:t>
            </w:r>
          </w:p>
          <w:p w14:paraId="7733477C" w14:textId="6EAF3F31" w:rsidR="0092025A" w:rsidRPr="00656E48" w:rsidRDefault="00016F90" w:rsidP="000C4EF8">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Zile :</w:t>
            </w:r>
            <w:r w:rsidR="005B0228" w:rsidRPr="00656E48">
              <w:rPr>
                <w:rFonts w:ascii="Times New Roman" w:eastAsia="Times New Roman" w:hAnsi="Times New Roman"/>
                <w:sz w:val="18"/>
                <w:szCs w:val="18"/>
                <w:lang w:eastAsia="ro-RO"/>
              </w:rPr>
              <w:t xml:space="preserve"> Număr zile până la care se pot solicita clarificări înainte de data limită de depunere a ofertelor: </w:t>
            </w:r>
            <w:r w:rsidR="00835DFB" w:rsidRPr="00656E48">
              <w:rPr>
                <w:rFonts w:ascii="Times New Roman" w:eastAsia="Times New Roman" w:hAnsi="Times New Roman"/>
                <w:sz w:val="18"/>
                <w:szCs w:val="18"/>
                <w:lang w:eastAsia="ro-RO"/>
              </w:rPr>
              <w:t>19</w:t>
            </w:r>
            <w:r w:rsidR="005B0228" w:rsidRPr="00656E48">
              <w:rPr>
                <w:rFonts w:ascii="Times New Roman" w:eastAsia="Times New Roman" w:hAnsi="Times New Roman"/>
                <w:sz w:val="18"/>
                <w:szCs w:val="18"/>
                <w:lang w:eastAsia="ro-RO"/>
              </w:rPr>
              <w:t xml:space="preserve"> zile. Autoritatea contractantă va răspunde în mod clar și complet tuturor solicitărilor de clarificare/informațiilor suplimentare în a 1</w:t>
            </w:r>
            <w:r w:rsidR="00835DFB" w:rsidRPr="00656E48">
              <w:rPr>
                <w:rFonts w:ascii="Times New Roman" w:eastAsia="Times New Roman" w:hAnsi="Times New Roman"/>
                <w:sz w:val="18"/>
                <w:szCs w:val="18"/>
                <w:lang w:eastAsia="ro-RO"/>
              </w:rPr>
              <w:t>2</w:t>
            </w:r>
            <w:r w:rsidR="005B0228" w:rsidRPr="00656E48">
              <w:rPr>
                <w:rFonts w:ascii="Times New Roman" w:eastAsia="Times New Roman" w:hAnsi="Times New Roman"/>
                <w:sz w:val="18"/>
                <w:szCs w:val="18"/>
                <w:lang w:eastAsia="ro-RO"/>
              </w:rPr>
              <w:t>-a zi înainte de data limită de depunere a ofertelor</w:t>
            </w:r>
          </w:p>
        </w:tc>
      </w:tr>
    </w:tbl>
    <w:p w14:paraId="12977AC6" w14:textId="77777777" w:rsidR="00766EA5" w:rsidRPr="00656E48" w:rsidRDefault="00766EA5" w:rsidP="000A5C76">
      <w:pPr>
        <w:spacing w:after="120"/>
        <w:rPr>
          <w:rFonts w:ascii="Times New Roman" w:hAnsi="Times New Roman"/>
          <w:b/>
          <w:sz w:val="20"/>
          <w:szCs w:val="20"/>
        </w:rPr>
      </w:pPr>
    </w:p>
    <w:p w14:paraId="584DBEF7" w14:textId="77777777" w:rsidR="00B96AF0" w:rsidRPr="00656E48" w:rsidRDefault="00B96AF0" w:rsidP="00B96AF0">
      <w:pPr>
        <w:rPr>
          <w:rFonts w:ascii="Times New Roman" w:hAnsi="Times New Roman"/>
          <w:b/>
          <w:sz w:val="20"/>
          <w:szCs w:val="20"/>
        </w:rPr>
      </w:pPr>
      <w:r w:rsidRPr="00656E48">
        <w:rPr>
          <w:rFonts w:ascii="Times New Roman" w:hAnsi="Times New Roman"/>
          <w:b/>
          <w:sz w:val="20"/>
          <w:szCs w:val="20"/>
        </w:rPr>
        <w:t>I.2) TIPUL AUTORIT</w:t>
      </w:r>
      <w:r w:rsidR="00824514" w:rsidRPr="00656E48">
        <w:rPr>
          <w:rFonts w:ascii="Times New Roman" w:hAnsi="Times New Roman"/>
          <w:b/>
          <w:sz w:val="20"/>
          <w:szCs w:val="20"/>
        </w:rPr>
        <w:t>AT</w:t>
      </w:r>
      <w:r w:rsidRPr="00656E48">
        <w:rPr>
          <w:rFonts w:ascii="Times New Roman" w:hAnsi="Times New Roman"/>
          <w:b/>
          <w:sz w:val="20"/>
          <w:szCs w:val="20"/>
        </w:rPr>
        <w:t xml:space="preserve">II CONTRACTANTE </w:t>
      </w:r>
      <w:r w:rsidR="00824514" w:rsidRPr="00656E48">
        <w:rPr>
          <w:rFonts w:ascii="Times New Roman" w:hAnsi="Times New Roman"/>
          <w:b/>
          <w:sz w:val="20"/>
          <w:szCs w:val="20"/>
        </w:rPr>
        <w:t>S</w:t>
      </w:r>
      <w:r w:rsidRPr="00656E48">
        <w:rPr>
          <w:rFonts w:ascii="Times New Roman" w:hAnsi="Times New Roman"/>
          <w:b/>
          <w:sz w:val="20"/>
          <w:szCs w:val="20"/>
        </w:rPr>
        <w:t>I ACTIVITATEA PRINCIPAL</w:t>
      </w:r>
      <w:r w:rsidR="00824514" w:rsidRPr="00656E48">
        <w:rPr>
          <w:rFonts w:ascii="Times New Roman" w:hAnsi="Times New Roman"/>
          <w:b/>
          <w:sz w:val="20"/>
          <w:szCs w:val="20"/>
        </w:rPr>
        <w:t>A</w:t>
      </w:r>
      <w:r w:rsidR="00DB739D" w:rsidRPr="00656E48">
        <w:rPr>
          <w:rFonts w:ascii="Times New Roman" w:hAnsi="Times New Roman"/>
          <w:b/>
          <w:sz w:val="20"/>
          <w:szCs w:val="20"/>
        </w:rPr>
        <w:t xml:space="preserve"> </w:t>
      </w:r>
      <w:r w:rsidRPr="00656E48">
        <w:rPr>
          <w:rFonts w:ascii="Times New Roman" w:hAnsi="Times New Roman"/>
          <w:b/>
          <w:sz w:val="20"/>
          <w:szCs w:val="20"/>
        </w:rPr>
        <w:t>(ACTIVIT</w:t>
      </w:r>
      <w:r w:rsidR="00824514" w:rsidRPr="00656E48">
        <w:rPr>
          <w:rFonts w:ascii="Times New Roman" w:hAnsi="Times New Roman"/>
          <w:b/>
          <w:sz w:val="20"/>
          <w:szCs w:val="20"/>
        </w:rPr>
        <w:t>AT</w:t>
      </w:r>
      <w:r w:rsidRPr="00656E48">
        <w:rPr>
          <w:rFonts w:ascii="Times New Roman" w:hAnsi="Times New Roman"/>
          <w:b/>
          <w:sz w:val="20"/>
          <w:szCs w:val="20"/>
        </w:rPr>
        <w:t>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3865"/>
      </w:tblGrid>
      <w:tr w:rsidR="00656E48" w:rsidRPr="00656E48" w14:paraId="6AA53C96" w14:textId="77777777" w:rsidTr="000F4004">
        <w:tc>
          <w:tcPr>
            <w:tcW w:w="5335" w:type="dxa"/>
            <w:shd w:val="clear" w:color="auto" w:fill="auto"/>
          </w:tcPr>
          <w:p w14:paraId="39A3FD0C" w14:textId="77777777" w:rsidR="00DB739D" w:rsidRPr="00656E48" w:rsidRDefault="00DB739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Minister sau orice alt</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autoritate na</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ional</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sau federal</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inclusiv subdiviziunile regionale sau locale ale acestora</w:t>
            </w:r>
          </w:p>
          <w:p w14:paraId="632F7DBD" w14:textId="77777777" w:rsidR="00DB739D" w:rsidRPr="00656E48" w:rsidRDefault="00DB739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Agen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ie/birou na</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ional sau federal</w:t>
            </w:r>
          </w:p>
          <w:p w14:paraId="2FF7A755" w14:textId="77777777" w:rsidR="00DB739D" w:rsidRPr="00656E48" w:rsidRDefault="00DB739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Colectivitate teritorial</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w:t>
            </w:r>
          </w:p>
          <w:p w14:paraId="4ADB4264" w14:textId="77777777" w:rsidR="00DB739D" w:rsidRPr="00656E48" w:rsidRDefault="00DB739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Agen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ie/birou regional sau local </w:t>
            </w:r>
          </w:p>
          <w:p w14:paraId="588EE05A" w14:textId="77777777" w:rsidR="00DB739D" w:rsidRPr="00656E48" w:rsidRDefault="00DB739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 Organism de drept public </w:t>
            </w:r>
          </w:p>
          <w:p w14:paraId="7C41B75B" w14:textId="77777777" w:rsidR="00DB739D" w:rsidRPr="00656E48" w:rsidRDefault="00DB739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Institu</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ie/agen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ie euro</w:t>
            </w:r>
            <w:r w:rsidR="002C1CF0" w:rsidRPr="00656E48">
              <w:rPr>
                <w:rFonts w:ascii="Times New Roman" w:eastAsia="Times New Roman" w:hAnsi="Times New Roman"/>
                <w:sz w:val="18"/>
                <w:szCs w:val="18"/>
                <w:lang w:eastAsia="ro-RO"/>
              </w:rPr>
              <w:t>pean</w:t>
            </w:r>
            <w:r w:rsidR="00824514" w:rsidRPr="00656E48">
              <w:rPr>
                <w:rFonts w:ascii="Times New Roman" w:eastAsia="Times New Roman" w:hAnsi="Times New Roman"/>
                <w:sz w:val="18"/>
                <w:szCs w:val="18"/>
                <w:lang w:eastAsia="ro-RO"/>
              </w:rPr>
              <w:t>a</w:t>
            </w:r>
            <w:r w:rsidR="002C1CF0" w:rsidRPr="00656E48">
              <w:rPr>
                <w:rFonts w:ascii="Times New Roman" w:eastAsia="Times New Roman" w:hAnsi="Times New Roman"/>
                <w:sz w:val="18"/>
                <w:szCs w:val="18"/>
                <w:lang w:eastAsia="ro-RO"/>
              </w:rPr>
              <w:t xml:space="preserve"> sau organiza</w:t>
            </w:r>
            <w:r w:rsidR="00824514" w:rsidRPr="00656E48">
              <w:rPr>
                <w:rFonts w:ascii="Times New Roman" w:eastAsia="Times New Roman" w:hAnsi="Times New Roman"/>
                <w:sz w:val="18"/>
                <w:szCs w:val="18"/>
                <w:lang w:eastAsia="ro-RO"/>
              </w:rPr>
              <w:t>t</w:t>
            </w:r>
            <w:r w:rsidR="002C1CF0" w:rsidRPr="00656E48">
              <w:rPr>
                <w:rFonts w:ascii="Times New Roman" w:eastAsia="Times New Roman" w:hAnsi="Times New Roman"/>
                <w:sz w:val="18"/>
                <w:szCs w:val="18"/>
                <w:lang w:eastAsia="ro-RO"/>
              </w:rPr>
              <w:t>ie european</w:t>
            </w:r>
            <w:r w:rsidR="00824514" w:rsidRPr="00656E48">
              <w:rPr>
                <w:rFonts w:ascii="Times New Roman" w:eastAsia="Times New Roman" w:hAnsi="Times New Roman"/>
                <w:sz w:val="18"/>
                <w:szCs w:val="18"/>
                <w:lang w:eastAsia="ro-RO"/>
              </w:rPr>
              <w:t>a</w:t>
            </w:r>
          </w:p>
          <w:p w14:paraId="00241606" w14:textId="77777777" w:rsidR="002C1CF0" w:rsidRPr="00656E48" w:rsidRDefault="002C1CF0" w:rsidP="00EC439F">
            <w:pPr>
              <w:spacing w:after="0" w:line="360" w:lineRule="auto"/>
              <w:rPr>
                <w:rFonts w:ascii="Times New Roman" w:eastAsia="Times New Roman" w:hAnsi="Times New Roman"/>
                <w:sz w:val="18"/>
                <w:szCs w:val="18"/>
                <w:lang w:eastAsia="ro-RO"/>
              </w:rPr>
            </w:pPr>
          </w:p>
          <w:p w14:paraId="036D9051" w14:textId="77777777" w:rsidR="002C1CF0" w:rsidRPr="00656E48" w:rsidRDefault="002C1CF0" w:rsidP="00EC439F">
            <w:pPr>
              <w:spacing w:after="0" w:line="360" w:lineRule="auto"/>
              <w:rPr>
                <w:rFonts w:ascii="Times New Roman" w:eastAsia="Times New Roman" w:hAnsi="Times New Roman"/>
                <w:sz w:val="18"/>
                <w:szCs w:val="18"/>
                <w:lang w:eastAsia="ro-RO"/>
              </w:rPr>
            </w:pPr>
          </w:p>
          <w:p w14:paraId="1D462662" w14:textId="77777777" w:rsidR="00DB739D" w:rsidRPr="00656E48" w:rsidRDefault="00C6047B" w:rsidP="00C6047B">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sym w:font="Wingdings" w:char="F0FE"/>
            </w:r>
            <w:r w:rsidR="00DB739D" w:rsidRPr="00656E48">
              <w:rPr>
                <w:rFonts w:ascii="Times New Roman" w:eastAsia="Times New Roman" w:hAnsi="Times New Roman"/>
                <w:sz w:val="18"/>
                <w:szCs w:val="18"/>
                <w:lang w:eastAsia="ro-RO"/>
              </w:rPr>
              <w:t xml:space="preserve"> Altele (preciza</w:t>
            </w:r>
            <w:r w:rsidR="00824514" w:rsidRPr="00656E48">
              <w:rPr>
                <w:rFonts w:ascii="Times New Roman" w:eastAsia="Times New Roman" w:hAnsi="Times New Roman"/>
                <w:sz w:val="18"/>
                <w:szCs w:val="18"/>
                <w:lang w:eastAsia="ro-RO"/>
              </w:rPr>
              <w:t>t</w:t>
            </w:r>
            <w:r w:rsidR="00DB739D" w:rsidRPr="00656E48">
              <w:rPr>
                <w:rFonts w:ascii="Times New Roman" w:eastAsia="Times New Roman" w:hAnsi="Times New Roman"/>
                <w:sz w:val="18"/>
                <w:szCs w:val="18"/>
                <w:lang w:eastAsia="ro-RO"/>
              </w:rPr>
              <w:t xml:space="preserve">i): </w:t>
            </w:r>
            <w:r w:rsidRPr="00656E48">
              <w:rPr>
                <w:rFonts w:ascii="Times New Roman" w:eastAsia="Times New Roman" w:hAnsi="Times New Roman"/>
                <w:sz w:val="18"/>
                <w:szCs w:val="18"/>
                <w:lang w:eastAsia="ro-RO"/>
              </w:rPr>
              <w:t xml:space="preserve">Formă asociativă de unități administrativ teritoriale </w:t>
            </w:r>
          </w:p>
        </w:tc>
        <w:tc>
          <w:tcPr>
            <w:tcW w:w="3935" w:type="dxa"/>
            <w:shd w:val="clear" w:color="auto" w:fill="auto"/>
          </w:tcPr>
          <w:p w14:paraId="273B2CDE" w14:textId="77777777" w:rsidR="00DB739D" w:rsidRPr="00656E48" w:rsidRDefault="00DB739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Servicii publice generale</w:t>
            </w:r>
          </w:p>
          <w:p w14:paraId="24351B34" w14:textId="77777777" w:rsidR="00DB739D" w:rsidRPr="00656E48" w:rsidRDefault="00DB739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Ap</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rare</w:t>
            </w:r>
          </w:p>
          <w:p w14:paraId="24614DDB" w14:textId="77777777" w:rsidR="00DB739D" w:rsidRPr="00656E48" w:rsidRDefault="00DB739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 Ordine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 siguran</w:t>
            </w:r>
            <w:r w:rsidR="00824514" w:rsidRPr="00656E48">
              <w:rPr>
                <w:rFonts w:ascii="Times New Roman" w:eastAsia="Times New Roman" w:hAnsi="Times New Roman"/>
                <w:sz w:val="18"/>
                <w:szCs w:val="18"/>
                <w:lang w:eastAsia="ro-RO"/>
              </w:rPr>
              <w:t>ta</w:t>
            </w:r>
            <w:r w:rsidRPr="00656E48">
              <w:rPr>
                <w:rFonts w:ascii="Times New Roman" w:eastAsia="Times New Roman" w:hAnsi="Times New Roman"/>
                <w:sz w:val="18"/>
                <w:szCs w:val="18"/>
                <w:lang w:eastAsia="ro-RO"/>
              </w:rPr>
              <w:t xml:space="preserve"> public</w:t>
            </w:r>
            <w:r w:rsidR="00824514" w:rsidRPr="00656E48">
              <w:rPr>
                <w:rFonts w:ascii="Times New Roman" w:eastAsia="Times New Roman" w:hAnsi="Times New Roman"/>
                <w:sz w:val="18"/>
                <w:szCs w:val="18"/>
                <w:lang w:eastAsia="ro-RO"/>
              </w:rPr>
              <w:t>a</w:t>
            </w:r>
          </w:p>
          <w:p w14:paraId="43F48FFB" w14:textId="77777777" w:rsidR="002C1CF0" w:rsidRPr="00656E48" w:rsidRDefault="00C6047B"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sym w:font="Wingdings" w:char="F0FE"/>
            </w:r>
            <w:r w:rsidR="002C1CF0" w:rsidRPr="00656E48">
              <w:rPr>
                <w:rFonts w:ascii="Times New Roman" w:eastAsia="Times New Roman" w:hAnsi="Times New Roman"/>
                <w:sz w:val="18"/>
                <w:szCs w:val="18"/>
                <w:lang w:eastAsia="ro-RO"/>
              </w:rPr>
              <w:t xml:space="preserve"> Mediu</w:t>
            </w:r>
          </w:p>
          <w:p w14:paraId="184461F8" w14:textId="77777777" w:rsidR="00DB739D" w:rsidRPr="00656E48" w:rsidRDefault="002C1CF0"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 Afaceri economice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 financiare</w:t>
            </w:r>
          </w:p>
          <w:p w14:paraId="126F37B8" w14:textId="77777777" w:rsidR="002C1CF0" w:rsidRPr="00656E48" w:rsidRDefault="002C1CF0"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S</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n</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tate</w:t>
            </w:r>
          </w:p>
          <w:p w14:paraId="4FB95267" w14:textId="77777777" w:rsidR="002C1CF0" w:rsidRPr="00656E48" w:rsidRDefault="002C1CF0"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Construc</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ii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 amenaj</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ri teritoriale</w:t>
            </w:r>
          </w:p>
          <w:p w14:paraId="139B1AFA" w14:textId="77777777" w:rsidR="002C1CF0" w:rsidRPr="00656E48" w:rsidRDefault="002C1CF0"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Protec</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ie social</w:t>
            </w:r>
            <w:r w:rsidR="00824514" w:rsidRPr="00656E48">
              <w:rPr>
                <w:rFonts w:ascii="Times New Roman" w:eastAsia="Times New Roman" w:hAnsi="Times New Roman"/>
                <w:sz w:val="18"/>
                <w:szCs w:val="18"/>
                <w:lang w:eastAsia="ro-RO"/>
              </w:rPr>
              <w:t>a</w:t>
            </w:r>
          </w:p>
          <w:p w14:paraId="4066AF54" w14:textId="77777777" w:rsidR="002C1CF0" w:rsidRPr="00656E48" w:rsidRDefault="002C1CF0"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Recreere, cultur</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 religie</w:t>
            </w:r>
          </w:p>
          <w:p w14:paraId="3E61006F" w14:textId="77777777" w:rsidR="002C1CF0" w:rsidRPr="00656E48" w:rsidRDefault="002C1CF0"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Educa</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ie</w:t>
            </w:r>
          </w:p>
          <w:p w14:paraId="2A5A70C7" w14:textId="77777777" w:rsidR="002C1CF0" w:rsidRPr="00656E48" w:rsidRDefault="00C6047B" w:rsidP="00C6047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w:t>
            </w:r>
            <w:r w:rsidRPr="00656E48">
              <w:rPr>
                <w:rFonts w:ascii="Times New Roman" w:eastAsia="Times New Roman" w:hAnsi="Times New Roman"/>
                <w:sz w:val="18"/>
                <w:szCs w:val="18"/>
                <w:lang w:eastAsia="ro-RO"/>
              </w:rPr>
              <w:t xml:space="preserve"> Altele (precizati): ______________________</w:t>
            </w:r>
          </w:p>
        </w:tc>
      </w:tr>
      <w:tr w:rsidR="007468E6" w:rsidRPr="00656E48" w14:paraId="3440D99A" w14:textId="77777777" w:rsidTr="000F4004">
        <w:tc>
          <w:tcPr>
            <w:tcW w:w="9270" w:type="dxa"/>
            <w:gridSpan w:val="2"/>
            <w:shd w:val="clear" w:color="auto" w:fill="auto"/>
          </w:tcPr>
          <w:p w14:paraId="60122C78" w14:textId="07597DA5" w:rsidR="00DB739D" w:rsidRPr="00656E48" w:rsidRDefault="00DB739D" w:rsidP="00C6047B">
            <w:pPr>
              <w:numPr>
                <w:ilvl w:val="0"/>
                <w:numId w:val="32"/>
              </w:num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Autoritatea contractant</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ac</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ioneaz</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 numele altor autorit</w:t>
            </w:r>
            <w:r w:rsidR="00824514" w:rsidRPr="00656E48">
              <w:rPr>
                <w:rFonts w:ascii="Times New Roman" w:eastAsia="Times New Roman" w:hAnsi="Times New Roman"/>
                <w:sz w:val="18"/>
                <w:szCs w:val="18"/>
                <w:lang w:eastAsia="ro-RO"/>
              </w:rPr>
              <w:t>at</w:t>
            </w:r>
            <w:r w:rsidRPr="00656E48">
              <w:rPr>
                <w:rFonts w:ascii="Times New Roman" w:eastAsia="Times New Roman" w:hAnsi="Times New Roman"/>
                <w:sz w:val="18"/>
                <w:szCs w:val="18"/>
                <w:lang w:eastAsia="ro-RO"/>
              </w:rPr>
              <w:t>i contractante</w:t>
            </w:r>
            <w:r w:rsidR="000E7D1C"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 xml:space="preserve">da </w:t>
            </w:r>
            <w:r w:rsidR="00C6047B" w:rsidRPr="00656E48">
              <w:rPr>
                <w:rFonts w:ascii="Times New Roman" w:eastAsia="Times New Roman" w:hAnsi="Times New Roman"/>
                <w:b/>
                <w:sz w:val="18"/>
                <w:szCs w:val="18"/>
                <w:lang w:eastAsia="ro-RO"/>
              </w:rPr>
              <w:sym w:font="Wingdings" w:char="F0FE"/>
            </w:r>
            <w:r w:rsidRPr="00656E48">
              <w:rPr>
                <w:rFonts w:ascii="Times New Roman" w:eastAsia="Times New Roman" w:hAnsi="Times New Roman"/>
                <w:sz w:val="18"/>
                <w:szCs w:val="18"/>
                <w:lang w:eastAsia="ro-RO"/>
              </w:rPr>
              <w:t xml:space="preserve"> nu □</w:t>
            </w:r>
          </w:p>
        </w:tc>
      </w:tr>
    </w:tbl>
    <w:p w14:paraId="36E8B2E7" w14:textId="77777777" w:rsidR="000A5C76" w:rsidRPr="00656E48" w:rsidRDefault="000A5C76" w:rsidP="000A5C76">
      <w:pPr>
        <w:rPr>
          <w:rFonts w:ascii="Times New Roman" w:hAnsi="Times New Roman"/>
          <w:b/>
        </w:rPr>
      </w:pPr>
    </w:p>
    <w:p w14:paraId="1824061C" w14:textId="77777777" w:rsidR="00B96AF0" w:rsidRPr="00656E48" w:rsidRDefault="00B96AF0" w:rsidP="00176F8D">
      <w:pPr>
        <w:rPr>
          <w:rFonts w:ascii="Times New Roman" w:hAnsi="Times New Roman"/>
          <w:b/>
        </w:rPr>
      </w:pPr>
      <w:r w:rsidRPr="00656E48">
        <w:rPr>
          <w:rFonts w:ascii="Times New Roman" w:hAnsi="Times New Roman"/>
          <w:b/>
        </w:rPr>
        <w:t>SEC</w:t>
      </w:r>
      <w:r w:rsidR="00824514" w:rsidRPr="00656E48">
        <w:rPr>
          <w:rFonts w:ascii="Times New Roman" w:hAnsi="Times New Roman"/>
          <w:b/>
        </w:rPr>
        <w:t>T</w:t>
      </w:r>
      <w:r w:rsidRPr="00656E48">
        <w:rPr>
          <w:rFonts w:ascii="Times New Roman" w:hAnsi="Times New Roman"/>
          <w:b/>
        </w:rPr>
        <w:t>IUNEA II: OBIECTUL CONTRACTULUI</w:t>
      </w:r>
    </w:p>
    <w:p w14:paraId="390B30DF" w14:textId="77777777" w:rsidR="00B96AF0" w:rsidRPr="00656E48" w:rsidRDefault="00B96AF0" w:rsidP="000F4004">
      <w:pPr>
        <w:ind w:left="-90"/>
        <w:rPr>
          <w:rFonts w:ascii="Times New Roman" w:hAnsi="Times New Roman"/>
          <w:b/>
          <w:sz w:val="18"/>
          <w:szCs w:val="18"/>
        </w:rPr>
      </w:pPr>
      <w:r w:rsidRPr="00656E48">
        <w:rPr>
          <w:rFonts w:ascii="Times New Roman" w:hAnsi="Times New Roman"/>
          <w:b/>
          <w:sz w:val="18"/>
          <w:szCs w:val="18"/>
        </w:rPr>
        <w:t>II.1) DESCRIERE</w:t>
      </w:r>
    </w:p>
    <w:p w14:paraId="7D5EA689" w14:textId="77777777" w:rsidR="000753D9" w:rsidRPr="00656E48" w:rsidRDefault="000753D9" w:rsidP="000F4004">
      <w:pPr>
        <w:ind w:left="-90"/>
        <w:rPr>
          <w:rFonts w:ascii="Times New Roman" w:hAnsi="Times New Roman"/>
          <w:b/>
          <w:sz w:val="18"/>
          <w:szCs w:val="18"/>
        </w:rPr>
      </w:pPr>
    </w:p>
    <w:tbl>
      <w:tblPr>
        <w:tblW w:w="95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602"/>
        <w:gridCol w:w="1494"/>
        <w:gridCol w:w="1146"/>
        <w:gridCol w:w="2186"/>
      </w:tblGrid>
      <w:tr w:rsidR="00656E48" w:rsidRPr="00656E48" w14:paraId="1AD27D00" w14:textId="77777777" w:rsidTr="00670429">
        <w:tc>
          <w:tcPr>
            <w:tcW w:w="9506" w:type="dxa"/>
            <w:gridSpan w:val="5"/>
            <w:shd w:val="clear" w:color="auto" w:fill="auto"/>
          </w:tcPr>
          <w:p w14:paraId="3327D992" w14:textId="061BE739" w:rsidR="00780148" w:rsidRPr="00656E48" w:rsidRDefault="00EB4F41" w:rsidP="007F31B1">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II.1.1) Denumirea dat</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contractului</w:t>
            </w:r>
            <w:r w:rsidR="007F31B1" w:rsidRPr="00656E48">
              <w:rPr>
                <w:rFonts w:ascii="Times New Roman" w:eastAsia="Times New Roman" w:hAnsi="Times New Roman"/>
                <w:b/>
                <w:sz w:val="18"/>
                <w:szCs w:val="18"/>
                <w:lang w:eastAsia="ro-RO"/>
              </w:rPr>
              <w:t>/concursului/proiectului</w:t>
            </w:r>
            <w:r w:rsidR="00E56DBC" w:rsidRPr="00656E48">
              <w:rPr>
                <w:rFonts w:ascii="Times New Roman" w:eastAsia="Times New Roman" w:hAnsi="Times New Roman"/>
                <w:b/>
                <w:sz w:val="18"/>
                <w:szCs w:val="18"/>
                <w:lang w:eastAsia="ro-RO"/>
              </w:rPr>
              <w:t xml:space="preserve"> </w:t>
            </w:r>
            <w:r w:rsidRPr="00656E48">
              <w:rPr>
                <w:rFonts w:ascii="Times New Roman" w:eastAsia="Times New Roman" w:hAnsi="Times New Roman"/>
                <w:b/>
                <w:sz w:val="18"/>
                <w:szCs w:val="18"/>
                <w:lang w:eastAsia="ro-RO"/>
              </w:rPr>
              <w:t>de autoritatea contractant</w:t>
            </w:r>
            <w:r w:rsidR="00824514" w:rsidRPr="00656E48">
              <w:rPr>
                <w:rFonts w:ascii="Times New Roman" w:eastAsia="Times New Roman" w:hAnsi="Times New Roman"/>
                <w:b/>
                <w:sz w:val="18"/>
                <w:szCs w:val="18"/>
                <w:lang w:eastAsia="ro-RO"/>
              </w:rPr>
              <w:t>a</w:t>
            </w:r>
            <w:r w:rsidR="007F31B1" w:rsidRPr="00656E48">
              <w:rPr>
                <w:rFonts w:ascii="Times New Roman" w:eastAsia="Times New Roman" w:hAnsi="Times New Roman"/>
                <w:b/>
                <w:sz w:val="18"/>
                <w:szCs w:val="18"/>
                <w:lang w:eastAsia="ro-RO"/>
              </w:rPr>
              <w:t>/</w:t>
            </w:r>
            <w:r w:rsidR="00801B6A" w:rsidRPr="00656E48">
              <w:rPr>
                <w:rFonts w:ascii="Times New Roman" w:eastAsia="Times New Roman" w:hAnsi="Times New Roman"/>
                <w:b/>
                <w:sz w:val="18"/>
                <w:szCs w:val="18"/>
                <w:lang w:eastAsia="ro-RO"/>
              </w:rPr>
              <w:t>entitate</w:t>
            </w:r>
            <w:r w:rsidR="007F31B1" w:rsidRPr="00656E48">
              <w:rPr>
                <w:rFonts w:ascii="Times New Roman" w:eastAsia="Times New Roman" w:hAnsi="Times New Roman"/>
                <w:b/>
                <w:sz w:val="18"/>
                <w:szCs w:val="18"/>
                <w:lang w:eastAsia="ro-RO"/>
              </w:rPr>
              <w:t xml:space="preserve"> contractanta</w:t>
            </w:r>
          </w:p>
        </w:tc>
      </w:tr>
      <w:tr w:rsidR="00656E48" w:rsidRPr="00656E48" w14:paraId="09EF6517" w14:textId="77777777" w:rsidTr="00670429">
        <w:tc>
          <w:tcPr>
            <w:tcW w:w="9506" w:type="dxa"/>
            <w:gridSpan w:val="5"/>
            <w:shd w:val="clear" w:color="auto" w:fill="auto"/>
          </w:tcPr>
          <w:p w14:paraId="18121D01" w14:textId="5604C887" w:rsidR="00835DFB" w:rsidRPr="00656E48" w:rsidRDefault="002A1643" w:rsidP="00835DFB">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val="it-IT" w:eastAsia="ro-RO"/>
              </w:rPr>
              <w:t>“</w:t>
            </w:r>
            <w:r w:rsidRPr="00656E48">
              <w:rPr>
                <w:rFonts w:ascii="Times New Roman" w:eastAsia="Times New Roman" w:hAnsi="Times New Roman"/>
                <w:b/>
                <w:sz w:val="18"/>
                <w:szCs w:val="18"/>
                <w:lang w:eastAsia="ro-RO"/>
              </w:rPr>
              <w:t>C</w:t>
            </w:r>
            <w:r w:rsidRPr="00656E48">
              <w:rPr>
                <w:rFonts w:ascii="Times New Roman" w:eastAsia="Times New Roman" w:hAnsi="Times New Roman"/>
                <w:b/>
                <w:bCs/>
                <w:sz w:val="18"/>
                <w:szCs w:val="18"/>
                <w:lang w:eastAsia="ro-RO"/>
              </w:rPr>
              <w:t xml:space="preserve">ontractul de delegare a gestiunii </w:t>
            </w:r>
            <w:r w:rsidR="00B50705" w:rsidRPr="00656E48">
              <w:rPr>
                <w:rFonts w:ascii="Times New Roman" w:eastAsia="Times New Roman" w:hAnsi="Times New Roman"/>
                <w:b/>
                <w:bCs/>
                <w:sz w:val="18"/>
                <w:szCs w:val="18"/>
                <w:lang w:eastAsia="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C56436" w:rsidRPr="00656E48">
              <w:rPr>
                <w:rFonts w:ascii="Times New Roman" w:eastAsia="Times New Roman" w:hAnsi="Times New Roman"/>
                <w:b/>
                <w:bCs/>
                <w:sz w:val="18"/>
                <w:szCs w:val="18"/>
                <w:lang w:eastAsia="ro-RO"/>
              </w:rPr>
              <w:t xml:space="preserve">  </w:t>
            </w:r>
            <w:r w:rsidRPr="00656E48">
              <w:rPr>
                <w:rFonts w:ascii="Times New Roman" w:eastAsia="Times New Roman" w:hAnsi="Times New Roman"/>
                <w:b/>
                <w:bCs/>
                <w:sz w:val="18"/>
                <w:szCs w:val="18"/>
                <w:lang w:eastAsia="ro-RO"/>
              </w:rPr>
              <w:t xml:space="preserve">– zona 4 Reghin </w:t>
            </w:r>
          </w:p>
        </w:tc>
      </w:tr>
      <w:tr w:rsidR="00656E48" w:rsidRPr="00656E48" w14:paraId="7B3887E1" w14:textId="77777777" w:rsidTr="00670429">
        <w:tc>
          <w:tcPr>
            <w:tcW w:w="9506" w:type="dxa"/>
            <w:gridSpan w:val="5"/>
            <w:shd w:val="clear" w:color="auto" w:fill="auto"/>
          </w:tcPr>
          <w:p w14:paraId="4005DFE6" w14:textId="77777777" w:rsidR="005F4FC7" w:rsidRPr="00656E48" w:rsidRDefault="00265105" w:rsidP="005F4FC7">
            <w:pPr>
              <w:spacing w:after="0" w:line="360" w:lineRule="auto"/>
              <w:rPr>
                <w:rFonts w:cs="Courier New"/>
                <w:sz w:val="20"/>
                <w:szCs w:val="20"/>
              </w:rPr>
            </w:pPr>
            <w:r w:rsidRPr="00656E48">
              <w:rPr>
                <w:rFonts w:ascii="Times New Roman" w:eastAsia="Times New Roman" w:hAnsi="Times New Roman"/>
                <w:b/>
                <w:sz w:val="18"/>
                <w:szCs w:val="18"/>
                <w:lang w:eastAsia="ro-RO"/>
              </w:rPr>
              <w:t xml:space="preserve">II.1.2) Tipul contractului </w:t>
            </w:r>
            <w:r w:rsidR="00824514" w:rsidRPr="00656E48">
              <w:rPr>
                <w:rFonts w:ascii="Times New Roman" w:eastAsia="Times New Roman" w:hAnsi="Times New Roman"/>
                <w:b/>
                <w:sz w:val="18"/>
                <w:szCs w:val="18"/>
                <w:lang w:eastAsia="ro-RO"/>
              </w:rPr>
              <w:t>s</w:t>
            </w:r>
            <w:r w:rsidRPr="00656E48">
              <w:rPr>
                <w:rFonts w:ascii="Times New Roman" w:eastAsia="Times New Roman" w:hAnsi="Times New Roman"/>
                <w:b/>
                <w:sz w:val="18"/>
                <w:szCs w:val="18"/>
                <w:lang w:eastAsia="ro-RO"/>
              </w:rPr>
              <w:t>i locul de executare a lucr</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rilor, de livrare a produselor sau de prestare a serviciilor</w:t>
            </w:r>
            <w:r w:rsidR="00C807E5" w:rsidRPr="00656E48">
              <w:rPr>
                <w:rFonts w:ascii="Times New Roman" w:eastAsia="Times New Roman" w:hAnsi="Times New Roman"/>
                <w:b/>
                <w:sz w:val="18"/>
                <w:szCs w:val="18"/>
                <w:lang w:eastAsia="ro-RO"/>
              </w:rPr>
              <w:t xml:space="preserve"> </w:t>
            </w:r>
          </w:p>
          <w:p w14:paraId="3C6B4B67" w14:textId="77777777" w:rsidR="00467794" w:rsidRPr="00656E48" w:rsidRDefault="00467794" w:rsidP="004C4083">
            <w:pPr>
              <w:pStyle w:val="CommentText"/>
              <w:jc w:val="both"/>
              <w:rPr>
                <w:rFonts w:cs="Courier New"/>
                <w:lang w:val="ro-RO"/>
              </w:rPr>
            </w:pPr>
          </w:p>
        </w:tc>
      </w:tr>
      <w:tr w:rsidR="00656E48" w:rsidRPr="00656E48" w14:paraId="1EB04FA1" w14:textId="77777777" w:rsidTr="00670429">
        <w:tc>
          <w:tcPr>
            <w:tcW w:w="3078" w:type="dxa"/>
            <w:shd w:val="clear" w:color="auto" w:fill="auto"/>
          </w:tcPr>
          <w:p w14:paraId="42C1BE4C" w14:textId="77777777" w:rsidR="00034F60" w:rsidRPr="00656E48" w:rsidRDefault="00265105"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a) Lucr</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ri                                   □</w:t>
            </w:r>
          </w:p>
        </w:tc>
        <w:tc>
          <w:tcPr>
            <w:tcW w:w="3096" w:type="dxa"/>
            <w:gridSpan w:val="2"/>
            <w:shd w:val="clear" w:color="auto" w:fill="auto"/>
          </w:tcPr>
          <w:p w14:paraId="1DAE3151" w14:textId="77777777" w:rsidR="00034F60" w:rsidRPr="00656E48" w:rsidRDefault="00265105"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B) Produse                              </w:t>
            </w:r>
            <w:r w:rsidR="00806F90" w:rsidRPr="00656E48">
              <w:rPr>
                <w:rFonts w:ascii="Times New Roman" w:eastAsia="Times New Roman" w:hAnsi="Times New Roman"/>
                <w:b/>
                <w:sz w:val="18"/>
                <w:szCs w:val="18"/>
                <w:lang w:eastAsia="ro-RO"/>
              </w:rPr>
              <w:t xml:space="preserve"> </w:t>
            </w:r>
            <w:r w:rsidRPr="00656E48">
              <w:rPr>
                <w:rFonts w:ascii="Times New Roman" w:eastAsia="Times New Roman" w:hAnsi="Times New Roman"/>
                <w:b/>
                <w:sz w:val="18"/>
                <w:szCs w:val="18"/>
                <w:lang w:eastAsia="ro-RO"/>
              </w:rPr>
              <w:t xml:space="preserve">     □</w:t>
            </w:r>
          </w:p>
        </w:tc>
        <w:tc>
          <w:tcPr>
            <w:tcW w:w="3332" w:type="dxa"/>
            <w:gridSpan w:val="2"/>
            <w:shd w:val="clear" w:color="auto" w:fill="auto"/>
          </w:tcPr>
          <w:p w14:paraId="3EA6C3BF" w14:textId="77777777" w:rsidR="00034F60" w:rsidRPr="00656E48" w:rsidRDefault="00265105"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c) Servicii                                      </w:t>
            </w:r>
            <w:r w:rsidR="004C4083" w:rsidRPr="00656E48">
              <w:rPr>
                <w:rFonts w:ascii="Times New Roman" w:eastAsia="Times New Roman" w:hAnsi="Times New Roman"/>
                <w:b/>
                <w:sz w:val="18"/>
                <w:szCs w:val="18"/>
                <w:lang w:eastAsia="ro-RO"/>
              </w:rPr>
              <w:sym w:font="Wingdings" w:char="F0FE"/>
            </w:r>
          </w:p>
        </w:tc>
      </w:tr>
      <w:tr w:rsidR="00656E48" w:rsidRPr="00656E48" w14:paraId="42D5D375" w14:textId="77777777" w:rsidTr="00670429">
        <w:tc>
          <w:tcPr>
            <w:tcW w:w="3078" w:type="dxa"/>
            <w:shd w:val="clear" w:color="auto" w:fill="auto"/>
          </w:tcPr>
          <w:p w14:paraId="6CEB93C6" w14:textId="77777777" w:rsidR="00034F60" w:rsidRPr="00656E48" w:rsidRDefault="003042C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Executare                                 □</w:t>
            </w:r>
          </w:p>
          <w:p w14:paraId="24910D4A" w14:textId="77777777" w:rsidR="003042C6" w:rsidRPr="00656E48" w:rsidRDefault="003042C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Proiectare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 executare              □</w:t>
            </w:r>
          </w:p>
          <w:p w14:paraId="6BB79B2F" w14:textId="77777777" w:rsidR="003042C6" w:rsidRPr="00656E48" w:rsidRDefault="003042C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Executarea, prin orice               □</w:t>
            </w:r>
          </w:p>
          <w:p w14:paraId="7DC948F7" w14:textId="77777777" w:rsidR="007527B5" w:rsidRPr="00656E48" w:rsidRDefault="003042C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mijloace, a unei lucr</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ri,</w:t>
            </w:r>
          </w:p>
          <w:p w14:paraId="2E012557" w14:textId="77777777" w:rsidR="003042C6" w:rsidRPr="00656E48" w:rsidRDefault="003042C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conform cerin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elor</w:t>
            </w:r>
          </w:p>
          <w:p w14:paraId="7D024CF3" w14:textId="77777777" w:rsidR="003042C6" w:rsidRPr="00656E48" w:rsidRDefault="003042C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specificate de autoritatea</w:t>
            </w:r>
          </w:p>
          <w:p w14:paraId="5C4EF804" w14:textId="77777777" w:rsidR="003042C6" w:rsidRPr="00656E48" w:rsidRDefault="00D2075D"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contractant</w:t>
            </w:r>
            <w:r w:rsidR="00824514" w:rsidRPr="00656E48">
              <w:rPr>
                <w:rFonts w:ascii="Times New Roman" w:eastAsia="Times New Roman" w:hAnsi="Times New Roman"/>
                <w:sz w:val="18"/>
                <w:szCs w:val="18"/>
                <w:lang w:eastAsia="ro-RO"/>
              </w:rPr>
              <w:t>a</w:t>
            </w:r>
          </w:p>
        </w:tc>
        <w:tc>
          <w:tcPr>
            <w:tcW w:w="3096" w:type="dxa"/>
            <w:gridSpan w:val="2"/>
            <w:shd w:val="clear" w:color="auto" w:fill="auto"/>
          </w:tcPr>
          <w:p w14:paraId="5C8DA777" w14:textId="77777777" w:rsidR="00034F60" w:rsidRPr="00656E48" w:rsidRDefault="00806F90"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Cump</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rare                                     □</w:t>
            </w:r>
          </w:p>
          <w:p w14:paraId="415E5D4B" w14:textId="77777777" w:rsidR="00806F90" w:rsidRPr="00656E48" w:rsidRDefault="00806F90"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Leasing</w:t>
            </w:r>
            <w:r w:rsidR="0064492F"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w:t>
            </w:r>
          </w:p>
          <w:p w14:paraId="5C2DD0A6" w14:textId="77777777" w:rsidR="00806F90" w:rsidRPr="00656E48" w:rsidRDefault="00824514"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I</w:t>
            </w:r>
            <w:r w:rsidR="00806F90" w:rsidRPr="00656E48">
              <w:rPr>
                <w:rFonts w:ascii="Times New Roman" w:eastAsia="Times New Roman" w:hAnsi="Times New Roman"/>
                <w:sz w:val="18"/>
                <w:szCs w:val="18"/>
                <w:lang w:eastAsia="ro-RO"/>
              </w:rPr>
              <w:t>nchiriere</w:t>
            </w:r>
            <w:r w:rsidR="0064492F" w:rsidRPr="00656E48">
              <w:rPr>
                <w:rFonts w:ascii="Times New Roman" w:eastAsia="Times New Roman" w:hAnsi="Times New Roman"/>
                <w:sz w:val="18"/>
                <w:szCs w:val="18"/>
                <w:lang w:eastAsia="ro-RO"/>
              </w:rPr>
              <w:t xml:space="preserve">                                       </w:t>
            </w:r>
            <w:r w:rsidR="00806F90" w:rsidRPr="00656E48">
              <w:rPr>
                <w:rFonts w:ascii="Times New Roman" w:eastAsia="Times New Roman" w:hAnsi="Times New Roman"/>
                <w:sz w:val="18"/>
                <w:szCs w:val="18"/>
                <w:lang w:eastAsia="ro-RO"/>
              </w:rPr>
              <w:t>□</w:t>
            </w:r>
          </w:p>
          <w:p w14:paraId="64AA584E" w14:textId="77777777" w:rsidR="00806F90" w:rsidRPr="00656E48" w:rsidRDefault="00824514"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I</w:t>
            </w:r>
            <w:r w:rsidR="00806F90" w:rsidRPr="00656E48">
              <w:rPr>
                <w:rFonts w:ascii="Times New Roman" w:eastAsia="Times New Roman" w:hAnsi="Times New Roman"/>
                <w:sz w:val="18"/>
                <w:szCs w:val="18"/>
                <w:lang w:eastAsia="ro-RO"/>
              </w:rPr>
              <w:t>nchiriere cu op</w:t>
            </w:r>
            <w:r w:rsidRPr="00656E48">
              <w:rPr>
                <w:rFonts w:ascii="Times New Roman" w:eastAsia="Times New Roman" w:hAnsi="Times New Roman"/>
                <w:sz w:val="18"/>
                <w:szCs w:val="18"/>
                <w:lang w:eastAsia="ro-RO"/>
              </w:rPr>
              <w:t>t</w:t>
            </w:r>
            <w:r w:rsidR="00806F90" w:rsidRPr="00656E48">
              <w:rPr>
                <w:rFonts w:ascii="Times New Roman" w:eastAsia="Times New Roman" w:hAnsi="Times New Roman"/>
                <w:sz w:val="18"/>
                <w:szCs w:val="18"/>
                <w:lang w:eastAsia="ro-RO"/>
              </w:rPr>
              <w:t>iune de</w:t>
            </w:r>
            <w:r w:rsidR="0094782F" w:rsidRPr="00656E48">
              <w:rPr>
                <w:rFonts w:ascii="Times New Roman" w:eastAsia="Times New Roman" w:hAnsi="Times New Roman"/>
                <w:sz w:val="18"/>
                <w:szCs w:val="18"/>
                <w:lang w:eastAsia="ro-RO"/>
              </w:rPr>
              <w:t xml:space="preserve">                □</w:t>
            </w:r>
          </w:p>
          <w:p w14:paraId="760A86AB" w14:textId="77777777" w:rsidR="00806F90" w:rsidRPr="00656E48" w:rsidRDefault="00806F90"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cump</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rare</w:t>
            </w:r>
          </w:p>
          <w:p w14:paraId="0CDD4243" w14:textId="77777777" w:rsidR="00806F90" w:rsidRPr="00656E48" w:rsidRDefault="00614AA8"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O combina</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ie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ntre acestea            □</w:t>
            </w:r>
          </w:p>
        </w:tc>
        <w:tc>
          <w:tcPr>
            <w:tcW w:w="3332" w:type="dxa"/>
            <w:gridSpan w:val="2"/>
            <w:shd w:val="clear" w:color="auto" w:fill="auto"/>
          </w:tcPr>
          <w:p w14:paraId="1F43CCCC" w14:textId="77777777" w:rsidR="00034F60" w:rsidRPr="00656E48" w:rsidRDefault="00614AA8"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Categoria serviciilor</w:t>
            </w:r>
          </w:p>
          <w:p w14:paraId="07147A64" w14:textId="77777777" w:rsidR="001618DB" w:rsidRPr="00656E48" w:rsidRDefault="001618DB" w:rsidP="001618DB">
            <w:pPr>
              <w:spacing w:after="0" w:line="360" w:lineRule="auto"/>
              <w:rPr>
                <w:rFonts w:ascii="Times New Roman" w:eastAsia="Times New Roman" w:hAnsi="Times New Roman"/>
                <w:sz w:val="18"/>
                <w:szCs w:val="18"/>
                <w:lang w:eastAsia="ro-RO" w:bidi="ro-RO"/>
              </w:rPr>
            </w:pPr>
            <w:r w:rsidRPr="00656E48">
              <w:rPr>
                <w:rFonts w:ascii="Times New Roman" w:eastAsia="Times New Roman" w:hAnsi="Times New Roman"/>
                <w:sz w:val="18"/>
                <w:szCs w:val="18"/>
                <w:lang w:eastAsia="ro-RO" w:bidi="ro-RO"/>
              </w:rPr>
              <w:t xml:space="preserve">16 </w:t>
            </w:r>
            <w:r w:rsidR="002A1643" w:rsidRPr="00656E48">
              <w:rPr>
                <w:rFonts w:ascii="Times New Roman" w:eastAsia="Times New Roman" w:hAnsi="Times New Roman"/>
                <w:sz w:val="18"/>
                <w:szCs w:val="18"/>
                <w:lang w:eastAsia="ro-RO" w:bidi="ro-RO"/>
              </w:rPr>
              <w:t>–</w:t>
            </w:r>
            <w:r w:rsidRPr="00656E48">
              <w:rPr>
                <w:rFonts w:ascii="Times New Roman" w:eastAsia="Times New Roman" w:hAnsi="Times New Roman"/>
                <w:sz w:val="18"/>
                <w:szCs w:val="18"/>
                <w:lang w:eastAsia="ro-RO" w:bidi="ro-RO"/>
              </w:rPr>
              <w:t xml:space="preserve"> Servicii in afara celor cuprinse in Anexa II</w:t>
            </w:r>
          </w:p>
          <w:p w14:paraId="37A7FE5C" w14:textId="77777777" w:rsidR="00D67845" w:rsidRPr="00656E48" w:rsidRDefault="00D67845" w:rsidP="00467794">
            <w:pPr>
              <w:spacing w:after="0" w:line="360" w:lineRule="auto"/>
              <w:rPr>
                <w:rFonts w:ascii="Times New Roman" w:eastAsia="Times New Roman" w:hAnsi="Times New Roman"/>
                <w:sz w:val="18"/>
                <w:szCs w:val="18"/>
                <w:lang w:eastAsia="ro-RO"/>
              </w:rPr>
            </w:pPr>
          </w:p>
        </w:tc>
      </w:tr>
      <w:tr w:rsidR="00656E48" w:rsidRPr="00656E48" w14:paraId="2834639B" w14:textId="77777777" w:rsidTr="00670429">
        <w:tc>
          <w:tcPr>
            <w:tcW w:w="3078" w:type="dxa"/>
            <w:shd w:val="clear" w:color="auto" w:fill="auto"/>
          </w:tcPr>
          <w:p w14:paraId="201E06A6" w14:textId="77777777" w:rsidR="00034F60" w:rsidRPr="00656E48" w:rsidRDefault="00EE13E4"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Locul principal de executare</w:t>
            </w:r>
          </w:p>
          <w:p w14:paraId="3AF1CB4C" w14:textId="77777777" w:rsidR="00EE13E4" w:rsidRPr="00656E48" w:rsidRDefault="00EE13E4"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w:t>
            </w:r>
          </w:p>
          <w:p w14:paraId="6910F6E7" w14:textId="77777777" w:rsidR="000E3C07" w:rsidRPr="00656E48" w:rsidRDefault="00EE13E4" w:rsidP="000738E8">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Cod NUTS □□□□□□</w:t>
            </w:r>
          </w:p>
        </w:tc>
        <w:tc>
          <w:tcPr>
            <w:tcW w:w="3096" w:type="dxa"/>
            <w:gridSpan w:val="2"/>
            <w:shd w:val="clear" w:color="auto" w:fill="auto"/>
          </w:tcPr>
          <w:p w14:paraId="4ADCE305" w14:textId="77777777" w:rsidR="00034F60" w:rsidRPr="00656E48" w:rsidRDefault="00EE13E4"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Locul principal de livrare</w:t>
            </w:r>
          </w:p>
          <w:p w14:paraId="16FE0E43" w14:textId="77777777" w:rsidR="00EE13E4" w:rsidRPr="00656E48" w:rsidRDefault="00EE13E4"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w:t>
            </w:r>
          </w:p>
          <w:p w14:paraId="2B75D2D8" w14:textId="77777777" w:rsidR="00EE13E4" w:rsidRPr="00656E48" w:rsidRDefault="00EE13E4"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Cod NUTS □□□□□□</w:t>
            </w:r>
          </w:p>
        </w:tc>
        <w:tc>
          <w:tcPr>
            <w:tcW w:w="3332" w:type="dxa"/>
            <w:gridSpan w:val="2"/>
            <w:shd w:val="clear" w:color="auto" w:fill="auto"/>
          </w:tcPr>
          <w:p w14:paraId="62266C47" w14:textId="77777777" w:rsidR="00034F60" w:rsidRPr="00656E48" w:rsidRDefault="00EE13E4"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Locul principal de prestare</w:t>
            </w:r>
          </w:p>
          <w:p w14:paraId="7714C864" w14:textId="77777777" w:rsidR="00EE13E4" w:rsidRPr="00656E48" w:rsidRDefault="001618DB"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Jud. Mureș </w:t>
            </w:r>
          </w:p>
          <w:p w14:paraId="7358940B" w14:textId="77777777" w:rsidR="00EE13E4" w:rsidRPr="00656E48" w:rsidRDefault="00EE13E4" w:rsidP="001618D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Cod NUTS </w:t>
            </w:r>
            <w:r w:rsidR="001618DB" w:rsidRPr="00656E48">
              <w:rPr>
                <w:rFonts w:ascii="Times New Roman" w:eastAsia="Times New Roman" w:hAnsi="Times New Roman"/>
                <w:sz w:val="18"/>
                <w:szCs w:val="18"/>
                <w:lang w:eastAsia="ro-RO"/>
              </w:rPr>
              <w:t>RO 125</w:t>
            </w:r>
          </w:p>
        </w:tc>
      </w:tr>
      <w:tr w:rsidR="00656E48" w:rsidRPr="00656E48" w14:paraId="55C7AE31" w14:textId="77777777" w:rsidTr="00670429">
        <w:trPr>
          <w:trHeight w:val="2799"/>
        </w:trPr>
        <w:tc>
          <w:tcPr>
            <w:tcW w:w="9506" w:type="dxa"/>
            <w:gridSpan w:val="5"/>
            <w:shd w:val="clear" w:color="auto" w:fill="auto"/>
          </w:tcPr>
          <w:p w14:paraId="6C3F0F68" w14:textId="77777777" w:rsidR="005E1D29" w:rsidRPr="00656E48" w:rsidRDefault="005E1D29" w:rsidP="00EC439F">
            <w:pPr>
              <w:spacing w:after="0" w:line="360" w:lineRule="auto"/>
              <w:rPr>
                <w:rFonts w:ascii="Times New Roman" w:eastAsia="Times New Roman" w:hAnsi="Times New Roman"/>
                <w:b/>
                <w:sz w:val="18"/>
                <w:szCs w:val="18"/>
                <w:lang w:eastAsia="ro-RO"/>
              </w:rPr>
            </w:pPr>
          </w:p>
          <w:p w14:paraId="4A3EFECB" w14:textId="77777777" w:rsidR="001206A0" w:rsidRPr="00656E48" w:rsidRDefault="001206A0"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II.1.3) </w:t>
            </w:r>
            <w:r w:rsidR="00364CB6" w:rsidRPr="00656E48">
              <w:rPr>
                <w:rFonts w:ascii="Times New Roman" w:eastAsia="Times New Roman" w:hAnsi="Times New Roman"/>
                <w:b/>
                <w:sz w:val="18"/>
                <w:szCs w:val="18"/>
                <w:lang w:eastAsia="ro-RO"/>
              </w:rPr>
              <w:t>Procedura</w:t>
            </w:r>
            <w:r w:rsidRPr="00656E48">
              <w:rPr>
                <w:rFonts w:ascii="Times New Roman" w:eastAsia="Times New Roman" w:hAnsi="Times New Roman"/>
                <w:b/>
                <w:sz w:val="18"/>
                <w:szCs w:val="18"/>
                <w:lang w:eastAsia="ro-RO"/>
              </w:rPr>
              <w:t xml:space="preserve"> implic</w:t>
            </w:r>
            <w:r w:rsidR="00824514" w:rsidRPr="00656E48">
              <w:rPr>
                <w:rFonts w:ascii="Times New Roman" w:eastAsia="Times New Roman" w:hAnsi="Times New Roman"/>
                <w:b/>
                <w:sz w:val="18"/>
                <w:szCs w:val="18"/>
                <w:lang w:eastAsia="ro-RO"/>
              </w:rPr>
              <w:t>a</w:t>
            </w:r>
          </w:p>
          <w:p w14:paraId="6DC18EE1" w14:textId="77777777" w:rsidR="007D3431" w:rsidRPr="00656E48" w:rsidRDefault="007D3431"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Un contract de achizi</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ii publice                                                                </w:t>
            </w:r>
            <w:r w:rsidR="001618DB" w:rsidRPr="00656E48">
              <w:rPr>
                <w:rFonts w:ascii="Times New Roman" w:eastAsia="Times New Roman" w:hAnsi="Times New Roman"/>
                <w:b/>
                <w:sz w:val="18"/>
                <w:szCs w:val="18"/>
                <w:lang w:eastAsia="ro-RO"/>
              </w:rPr>
              <w:sym w:font="Wingdings" w:char="F0FE"/>
            </w:r>
          </w:p>
          <w:p w14:paraId="3593457A" w14:textId="77777777" w:rsidR="007D3431" w:rsidRPr="00656E48" w:rsidRDefault="007D3431"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Punerea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 aplicare a unui sistem de achizi</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ie dinamic (SAD)                </w:t>
            </w:r>
            <w:r w:rsidR="008A131D"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w:t>
            </w:r>
          </w:p>
          <w:p w14:paraId="6DDD16FC" w14:textId="77777777" w:rsidR="0071776E" w:rsidRPr="00656E48" w:rsidRDefault="00824514" w:rsidP="001618D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I</w:t>
            </w:r>
            <w:r w:rsidR="007D3431" w:rsidRPr="00656E48">
              <w:rPr>
                <w:rFonts w:ascii="Times New Roman" w:eastAsia="Times New Roman" w:hAnsi="Times New Roman"/>
                <w:sz w:val="18"/>
                <w:szCs w:val="18"/>
                <w:lang w:eastAsia="ro-RO"/>
              </w:rPr>
              <w:t xml:space="preserve">ncheierea unui acord-cadru                                                                    </w:t>
            </w:r>
            <w:r w:rsidR="008A131D" w:rsidRPr="00656E48">
              <w:rPr>
                <w:rFonts w:ascii="Times New Roman" w:eastAsia="Times New Roman" w:hAnsi="Times New Roman"/>
                <w:sz w:val="18"/>
                <w:szCs w:val="18"/>
                <w:lang w:eastAsia="ro-RO"/>
              </w:rPr>
              <w:t xml:space="preserve"> </w:t>
            </w:r>
            <w:r w:rsidR="007D3431" w:rsidRPr="00656E48">
              <w:rPr>
                <w:rFonts w:ascii="Times New Roman" w:eastAsia="Times New Roman" w:hAnsi="Times New Roman"/>
                <w:sz w:val="18"/>
                <w:szCs w:val="18"/>
                <w:lang w:eastAsia="ro-RO"/>
              </w:rPr>
              <w:t xml:space="preserve"> □</w:t>
            </w:r>
            <w:r w:rsidR="0071776E" w:rsidRPr="00656E48">
              <w:rPr>
                <w:rFonts w:ascii="Times New Roman" w:eastAsia="Times New Roman" w:hAnsi="Times New Roman"/>
                <w:sz w:val="18"/>
                <w:szCs w:val="18"/>
                <w:lang w:eastAsia="ro-RO"/>
              </w:rPr>
              <w:t xml:space="preserve"> </w:t>
            </w:r>
          </w:p>
        </w:tc>
      </w:tr>
      <w:tr w:rsidR="00656E48" w:rsidRPr="00656E48" w14:paraId="43711336" w14:textId="77777777" w:rsidTr="00670429">
        <w:tc>
          <w:tcPr>
            <w:tcW w:w="9506" w:type="dxa"/>
            <w:gridSpan w:val="5"/>
            <w:shd w:val="clear" w:color="auto" w:fill="auto"/>
          </w:tcPr>
          <w:p w14:paraId="0A3236E8" w14:textId="1B171647" w:rsidR="00DB0308" w:rsidRPr="00656E48" w:rsidRDefault="008D0A08" w:rsidP="008314E2">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II.1.4) Informa</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ii privind acordul-cadru</w:t>
            </w:r>
            <w:r w:rsidRPr="00656E48">
              <w:rPr>
                <w:rFonts w:ascii="Times New Roman" w:eastAsia="Times New Roman" w:hAnsi="Times New Roman"/>
                <w:sz w:val="18"/>
                <w:szCs w:val="18"/>
                <w:lang w:eastAsia="ro-RO"/>
              </w:rPr>
              <w:t xml:space="preserve"> (dup</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caz)</w:t>
            </w:r>
          </w:p>
        </w:tc>
      </w:tr>
      <w:tr w:rsidR="00656E48" w:rsidRPr="00656E48" w14:paraId="420A8B33" w14:textId="77777777" w:rsidTr="00670429">
        <w:tc>
          <w:tcPr>
            <w:tcW w:w="4680" w:type="dxa"/>
            <w:gridSpan w:val="2"/>
            <w:shd w:val="clear" w:color="auto" w:fill="auto"/>
          </w:tcPr>
          <w:p w14:paraId="63FAC98B" w14:textId="77777777" w:rsidR="0050365A" w:rsidRPr="00656E48" w:rsidRDefault="0050365A"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Acord-cadru cu mai mul</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 operatori economici          □</w:t>
            </w:r>
          </w:p>
          <w:p w14:paraId="2712CBEA" w14:textId="77777777" w:rsidR="0050365A" w:rsidRPr="00656E48" w:rsidRDefault="0050365A" w:rsidP="00EC439F">
            <w:pPr>
              <w:spacing w:after="0" w:line="360" w:lineRule="auto"/>
              <w:rPr>
                <w:rFonts w:ascii="Times New Roman" w:eastAsia="Times New Roman" w:hAnsi="Times New Roman"/>
                <w:sz w:val="18"/>
                <w:szCs w:val="18"/>
                <w:lang w:eastAsia="ro-RO"/>
              </w:rPr>
            </w:pPr>
          </w:p>
          <w:p w14:paraId="174B858A" w14:textId="5F675AE6" w:rsidR="001A31DE" w:rsidRPr="00656E48" w:rsidRDefault="0050365A" w:rsidP="008314E2">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Num</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rul □□□ sau, dup</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caz, num</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rul maxim □□□ de participan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 la acordul-cadru preconizat</w:t>
            </w:r>
          </w:p>
          <w:p w14:paraId="474EAEC9" w14:textId="77777777" w:rsidR="001A31DE" w:rsidRPr="00656E48" w:rsidRDefault="001A31DE" w:rsidP="009B5C42">
            <w:pPr>
              <w:spacing w:after="0" w:line="360" w:lineRule="auto"/>
              <w:jc w:val="both"/>
              <w:rPr>
                <w:rFonts w:ascii="Times New Roman" w:eastAsia="Times New Roman" w:hAnsi="Times New Roman"/>
                <w:i/>
                <w:sz w:val="18"/>
                <w:szCs w:val="18"/>
                <w:lang w:eastAsia="ro-RO"/>
              </w:rPr>
            </w:pPr>
          </w:p>
        </w:tc>
        <w:tc>
          <w:tcPr>
            <w:tcW w:w="4826" w:type="dxa"/>
            <w:gridSpan w:val="3"/>
            <w:vMerge w:val="restart"/>
            <w:shd w:val="clear" w:color="auto" w:fill="auto"/>
          </w:tcPr>
          <w:p w14:paraId="309442F1" w14:textId="77777777" w:rsidR="0050365A" w:rsidRPr="00656E48" w:rsidRDefault="0050365A"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Acord-cadru cu un singur operator economic             □</w:t>
            </w:r>
          </w:p>
          <w:p w14:paraId="42D8DCEF" w14:textId="77777777" w:rsidR="00792F87" w:rsidRPr="00656E48" w:rsidRDefault="00792F87" w:rsidP="00EC439F">
            <w:pPr>
              <w:spacing w:after="0" w:line="360" w:lineRule="auto"/>
              <w:rPr>
                <w:rFonts w:ascii="Times New Roman" w:eastAsia="Times New Roman" w:hAnsi="Times New Roman"/>
                <w:sz w:val="18"/>
                <w:szCs w:val="18"/>
                <w:lang w:eastAsia="ro-RO"/>
              </w:rPr>
            </w:pPr>
          </w:p>
          <w:p w14:paraId="14A09E4F" w14:textId="77777777" w:rsidR="00792F87" w:rsidRPr="00656E48" w:rsidRDefault="00792F87" w:rsidP="00EC439F">
            <w:pPr>
              <w:spacing w:after="0" w:line="360" w:lineRule="auto"/>
              <w:rPr>
                <w:rFonts w:ascii="Times New Roman" w:eastAsia="Times New Roman" w:hAnsi="Times New Roman"/>
                <w:sz w:val="18"/>
                <w:szCs w:val="18"/>
                <w:lang w:eastAsia="ro-RO"/>
              </w:rPr>
            </w:pPr>
          </w:p>
          <w:p w14:paraId="70E5FC3C" w14:textId="77777777" w:rsidR="00792F87" w:rsidRPr="00656E48" w:rsidRDefault="00792F87" w:rsidP="001618DB">
            <w:pPr>
              <w:spacing w:after="160" w:line="259" w:lineRule="auto"/>
              <w:jc w:val="both"/>
              <w:rPr>
                <w:rFonts w:ascii="Times New Roman" w:eastAsia="Times New Roman" w:hAnsi="Times New Roman"/>
                <w:sz w:val="18"/>
                <w:szCs w:val="18"/>
                <w:lang w:eastAsia="ro-RO"/>
              </w:rPr>
            </w:pPr>
          </w:p>
        </w:tc>
      </w:tr>
      <w:tr w:rsidR="00656E48" w:rsidRPr="00656E48" w14:paraId="14400202" w14:textId="77777777" w:rsidTr="00670429">
        <w:tc>
          <w:tcPr>
            <w:tcW w:w="4680" w:type="dxa"/>
            <w:gridSpan w:val="2"/>
            <w:shd w:val="clear" w:color="auto" w:fill="auto"/>
          </w:tcPr>
          <w:p w14:paraId="298AF1AE" w14:textId="77777777" w:rsidR="007F31B1" w:rsidRPr="00656E48" w:rsidRDefault="0050365A"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Posibilitatea de a relua competi</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ia cu semnatarii acordului cadru  </w:t>
            </w:r>
          </w:p>
          <w:p w14:paraId="3D3D5ABC" w14:textId="5FBE6AC6" w:rsidR="00A23253" w:rsidRPr="00656E48" w:rsidRDefault="0050365A"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 </w:t>
            </w:r>
            <w:r w:rsidR="00522586" w:rsidRPr="00656E48">
              <w:rPr>
                <w:rFonts w:ascii="Times New Roman" w:eastAsia="Times New Roman" w:hAnsi="Times New Roman"/>
                <w:sz w:val="18"/>
                <w:szCs w:val="18"/>
                <w:lang w:eastAsia="ro-RO"/>
              </w:rPr>
              <w:t xml:space="preserve">             </w:t>
            </w:r>
            <w:r w:rsidR="002740A0" w:rsidRPr="00656E48">
              <w:rPr>
                <w:rFonts w:ascii="Times New Roman" w:eastAsia="Times New Roman" w:hAnsi="Times New Roman"/>
                <w:sz w:val="18"/>
                <w:szCs w:val="18"/>
                <w:lang w:eastAsia="ro-RO"/>
              </w:rPr>
              <w:t xml:space="preserve">              </w:t>
            </w:r>
            <w:r w:rsidR="00522586"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 xml:space="preserve"> </w:t>
            </w:r>
            <w:r w:rsidRPr="00656E48">
              <w:rPr>
                <w:rFonts w:ascii="Times New Roman" w:eastAsia="Times New Roman" w:hAnsi="Times New Roman"/>
                <w:b/>
                <w:sz w:val="18"/>
                <w:szCs w:val="18"/>
                <w:lang w:eastAsia="ro-RO"/>
              </w:rPr>
              <w:t>da □ nu □</w:t>
            </w:r>
            <w:r w:rsidR="001223B1" w:rsidRPr="00656E48">
              <w:rPr>
                <w:rFonts w:ascii="Times New Roman" w:eastAsia="Times New Roman" w:hAnsi="Times New Roman"/>
                <w:b/>
                <w:sz w:val="18"/>
                <w:szCs w:val="18"/>
                <w:lang w:eastAsia="ro-RO"/>
              </w:rPr>
              <w:t xml:space="preserve"> </w:t>
            </w:r>
            <w:r w:rsidRPr="00656E48">
              <w:rPr>
                <w:rFonts w:ascii="Times New Roman" w:eastAsia="Times New Roman" w:hAnsi="Times New Roman"/>
                <w:sz w:val="18"/>
                <w:szCs w:val="18"/>
                <w:lang w:eastAsia="ro-RO"/>
              </w:rPr>
              <w:t>Dac</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w:t>
            </w:r>
            <w:r w:rsidRPr="00656E48">
              <w:rPr>
                <w:rFonts w:ascii="Times New Roman" w:eastAsia="Times New Roman" w:hAnsi="Times New Roman"/>
                <w:b/>
                <w:sz w:val="18"/>
                <w:szCs w:val="18"/>
                <w:lang w:eastAsia="ro-RO"/>
              </w:rPr>
              <w:t>DA</w:t>
            </w:r>
            <w:r w:rsidRPr="00656E48">
              <w:rPr>
                <w:rFonts w:ascii="Times New Roman" w:eastAsia="Times New Roman" w:hAnsi="Times New Roman"/>
                <w:sz w:val="18"/>
                <w:szCs w:val="18"/>
                <w:lang w:eastAsia="ro-RO"/>
              </w:rPr>
              <w:t>,</w:t>
            </w:r>
          </w:p>
          <w:p w14:paraId="75CEBECD" w14:textId="77777777" w:rsidR="003D7560" w:rsidRPr="00656E48" w:rsidRDefault="003D7560"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Reluarea competitiei se va face in SEAP:</w:t>
            </w:r>
          </w:p>
          <w:p w14:paraId="177ABCE1" w14:textId="77777777" w:rsidR="00732350" w:rsidRPr="00656E48" w:rsidRDefault="009321B2" w:rsidP="00A44CFE">
            <w:pPr>
              <w:pBdr>
                <w:bottom w:val="single" w:sz="12" w:space="1" w:color="auto"/>
              </w:pBdr>
              <w:spacing w:after="0" w:line="360" w:lineRule="auto"/>
              <w:jc w:val="center"/>
            </w:pPr>
            <w:r w:rsidRPr="00656E48">
              <w:rPr>
                <w:rFonts w:ascii="Times New Roman" w:eastAsia="Times New Roman" w:hAnsi="Times New Roman"/>
                <w:b/>
                <w:sz w:val="18"/>
                <w:szCs w:val="18"/>
                <w:lang w:eastAsia="ro-RO"/>
              </w:rPr>
              <w:t>da □ nu □</w:t>
            </w:r>
          </w:p>
          <w:p w14:paraId="5AACC7B2" w14:textId="77777777" w:rsidR="0050365A" w:rsidRPr="00656E48" w:rsidRDefault="0050365A" w:rsidP="00EC439F">
            <w:pPr>
              <w:spacing w:after="0" w:line="360" w:lineRule="auto"/>
              <w:rPr>
                <w:rFonts w:ascii="Times New Roman" w:eastAsia="Times New Roman" w:hAnsi="Times New Roman"/>
                <w:sz w:val="18"/>
                <w:szCs w:val="18"/>
                <w:lang w:eastAsia="ro-RO"/>
              </w:rPr>
            </w:pPr>
          </w:p>
        </w:tc>
        <w:tc>
          <w:tcPr>
            <w:tcW w:w="4826" w:type="dxa"/>
            <w:gridSpan w:val="3"/>
            <w:vMerge/>
            <w:shd w:val="clear" w:color="auto" w:fill="auto"/>
          </w:tcPr>
          <w:p w14:paraId="3175EE34" w14:textId="77777777" w:rsidR="0050365A" w:rsidRPr="00656E48" w:rsidRDefault="0050365A" w:rsidP="00EC439F">
            <w:pPr>
              <w:spacing w:after="0" w:line="360" w:lineRule="auto"/>
              <w:rPr>
                <w:rFonts w:ascii="Times New Roman" w:eastAsia="Times New Roman" w:hAnsi="Times New Roman"/>
                <w:sz w:val="18"/>
                <w:szCs w:val="18"/>
                <w:lang w:eastAsia="ro-RO"/>
              </w:rPr>
            </w:pPr>
          </w:p>
        </w:tc>
      </w:tr>
      <w:tr w:rsidR="00656E48" w:rsidRPr="00656E48" w14:paraId="70E43E5A" w14:textId="77777777" w:rsidTr="00670429">
        <w:tc>
          <w:tcPr>
            <w:tcW w:w="9506" w:type="dxa"/>
            <w:gridSpan w:val="5"/>
            <w:shd w:val="clear" w:color="auto" w:fill="auto"/>
          </w:tcPr>
          <w:p w14:paraId="7699B448" w14:textId="77777777" w:rsidR="003167F5" w:rsidRPr="00656E48" w:rsidRDefault="003167F5"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lastRenderedPageBreak/>
              <w:t>Durata acordului-cadru: Durata</w:t>
            </w:r>
            <w:r w:rsidRPr="00656E48">
              <w:rPr>
                <w:rFonts w:ascii="Times New Roman" w:eastAsia="Times New Roman" w:hAnsi="Times New Roman"/>
                <w:sz w:val="18"/>
                <w:szCs w:val="18"/>
                <w:lang w:eastAsia="ro-RO"/>
              </w:rPr>
              <w:t xml:space="preserve">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 xml:space="preserve">n ani: □□ sau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 luni: □□□</w:t>
            </w:r>
          </w:p>
          <w:p w14:paraId="01A618C9" w14:textId="77777777" w:rsidR="003167F5" w:rsidRPr="00656E48" w:rsidRDefault="003167F5"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Justificarea unui acord-cadru a c</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rui durat</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dep</w:t>
            </w:r>
            <w:r w:rsidR="00824514" w:rsidRPr="00656E48">
              <w:rPr>
                <w:rFonts w:ascii="Times New Roman" w:eastAsia="Times New Roman" w:hAnsi="Times New Roman"/>
                <w:sz w:val="18"/>
                <w:szCs w:val="18"/>
                <w:lang w:eastAsia="ro-RO"/>
              </w:rPr>
              <w:t>as</w:t>
            </w:r>
            <w:r w:rsidRPr="00656E48">
              <w:rPr>
                <w:rFonts w:ascii="Times New Roman" w:eastAsia="Times New Roman" w:hAnsi="Times New Roman"/>
                <w:sz w:val="18"/>
                <w:szCs w:val="18"/>
                <w:lang w:eastAsia="ro-RO"/>
              </w:rPr>
              <w:t>e</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te patru:</w:t>
            </w:r>
          </w:p>
          <w:p w14:paraId="24F89E79" w14:textId="271304A0" w:rsidR="00D47E5D" w:rsidRPr="00656E48" w:rsidRDefault="00B70043" w:rsidP="008314E2">
            <w:pPr>
              <w:pStyle w:val="ListParagraph"/>
              <w:spacing w:after="160" w:line="256" w:lineRule="auto"/>
              <w:ind w:left="0"/>
              <w:jc w:val="both"/>
              <w:rPr>
                <w:sz w:val="18"/>
                <w:szCs w:val="18"/>
                <w:lang w:val="pt-PT"/>
              </w:rPr>
            </w:pPr>
            <w:r w:rsidRPr="00656E48">
              <w:rPr>
                <w:sz w:val="18"/>
                <w:szCs w:val="18"/>
                <w:lang w:val="pt-PT"/>
              </w:rPr>
              <w:t>Dacă durata a</w:t>
            </w:r>
            <w:r w:rsidR="00B368E9" w:rsidRPr="00656E48">
              <w:rPr>
                <w:sz w:val="18"/>
                <w:szCs w:val="18"/>
                <w:lang w:val="pt-PT"/>
              </w:rPr>
              <w:t xml:space="preserve">cordului-cadru depășește 4 </w:t>
            </w:r>
            <w:r w:rsidR="00F11A15" w:rsidRPr="00656E48">
              <w:rPr>
                <w:sz w:val="18"/>
                <w:szCs w:val="18"/>
                <w:lang w:val="pt-PT"/>
              </w:rPr>
              <w:t>ani:</w:t>
            </w:r>
          </w:p>
        </w:tc>
      </w:tr>
      <w:tr w:rsidR="00656E48" w:rsidRPr="00656E48" w14:paraId="48734BD6" w14:textId="77777777" w:rsidTr="00670429">
        <w:tc>
          <w:tcPr>
            <w:tcW w:w="9506" w:type="dxa"/>
            <w:gridSpan w:val="5"/>
            <w:shd w:val="clear" w:color="auto" w:fill="auto"/>
          </w:tcPr>
          <w:p w14:paraId="7F38FDF3" w14:textId="77777777" w:rsidR="003167F5" w:rsidRPr="00656E48" w:rsidRDefault="003167F5"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w:t>
            </w:r>
          </w:p>
        </w:tc>
      </w:tr>
      <w:tr w:rsidR="00656E48" w:rsidRPr="00656E48" w14:paraId="412873AE" w14:textId="77777777" w:rsidTr="00670429">
        <w:tc>
          <w:tcPr>
            <w:tcW w:w="9506" w:type="dxa"/>
            <w:gridSpan w:val="5"/>
            <w:shd w:val="clear" w:color="auto" w:fill="auto"/>
          </w:tcPr>
          <w:p w14:paraId="0A3134A0" w14:textId="77777777" w:rsidR="00F4256A" w:rsidRPr="00656E48" w:rsidRDefault="000943F3"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Estimarea valorii totale a achizi</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 xml:space="preserve">iilor pentru </w:t>
            </w:r>
            <w:r w:rsidR="00824514" w:rsidRPr="00656E48">
              <w:rPr>
                <w:rFonts w:ascii="Times New Roman" w:eastAsia="Times New Roman" w:hAnsi="Times New Roman"/>
                <w:b/>
                <w:sz w:val="18"/>
                <w:szCs w:val="18"/>
                <w:lang w:eastAsia="ro-RO"/>
              </w:rPr>
              <w:t>i</w:t>
            </w:r>
            <w:r w:rsidRPr="00656E48">
              <w:rPr>
                <w:rFonts w:ascii="Times New Roman" w:eastAsia="Times New Roman" w:hAnsi="Times New Roman"/>
                <w:b/>
                <w:sz w:val="18"/>
                <w:szCs w:val="18"/>
                <w:lang w:eastAsia="ro-RO"/>
              </w:rPr>
              <w:t>ntreaga durat</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a acordului-cadru</w:t>
            </w:r>
            <w:r w:rsidRPr="00656E48">
              <w:rPr>
                <w:rFonts w:ascii="Times New Roman" w:eastAsia="Times New Roman" w:hAnsi="Times New Roman"/>
                <w:sz w:val="18"/>
                <w:szCs w:val="18"/>
                <w:lang w:eastAsia="ro-RO"/>
              </w:rPr>
              <w:t xml:space="preserve"> (dup</w:t>
            </w:r>
            <w:r w:rsidR="00824514" w:rsidRPr="00656E48">
              <w:rPr>
                <w:rFonts w:ascii="Times New Roman" w:eastAsia="Times New Roman" w:hAnsi="Times New Roman"/>
                <w:sz w:val="18"/>
                <w:szCs w:val="18"/>
                <w:lang w:eastAsia="ro-RO"/>
              </w:rPr>
              <w:t>a</w:t>
            </w:r>
            <w:r w:rsidR="00FC04C7"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 xml:space="preserve">caz; numai </w:t>
            </w:r>
            <w:r w:rsidR="00824514" w:rsidRPr="00656E48">
              <w:rPr>
                <w:rFonts w:ascii="Times New Roman" w:eastAsia="Times New Roman" w:hAnsi="Times New Roman"/>
                <w:sz w:val="18"/>
                <w:szCs w:val="18"/>
                <w:lang w:eastAsia="ro-RO"/>
              </w:rPr>
              <w:t>i</w:t>
            </w:r>
            <w:r w:rsidR="00F4256A" w:rsidRPr="00656E48">
              <w:rPr>
                <w:rFonts w:ascii="Times New Roman" w:eastAsia="Times New Roman" w:hAnsi="Times New Roman"/>
                <w:sz w:val="18"/>
                <w:szCs w:val="18"/>
                <w:lang w:eastAsia="ro-RO"/>
              </w:rPr>
              <w:t>n cifre):</w:t>
            </w:r>
          </w:p>
          <w:p w14:paraId="1CBC9679" w14:textId="77777777" w:rsidR="00FC04C7" w:rsidRPr="00656E48" w:rsidRDefault="000943F3"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Valoarea estimat</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f</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TVA: _________________</w:t>
            </w:r>
            <w:r w:rsidR="00FC04C7"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Moned</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w:t>
            </w:r>
            <w:r w:rsidR="00FC04C7" w:rsidRPr="00656E48">
              <w:rPr>
                <w:rFonts w:ascii="Times New Roman" w:eastAsia="Times New Roman" w:hAnsi="Times New Roman"/>
                <w:sz w:val="18"/>
                <w:szCs w:val="18"/>
                <w:lang w:eastAsia="ro-RO"/>
              </w:rPr>
              <w:t xml:space="preserve"> ________ </w:t>
            </w:r>
            <w:r w:rsidRPr="00656E48">
              <w:rPr>
                <w:rFonts w:ascii="Times New Roman" w:eastAsia="Times New Roman" w:hAnsi="Times New Roman"/>
                <w:sz w:val="18"/>
                <w:szCs w:val="18"/>
                <w:lang w:eastAsia="ro-RO"/>
              </w:rPr>
              <w:t xml:space="preserve">sau intervalul: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ntre ______</w:t>
            </w:r>
            <w:r w:rsidR="00FC04C7" w:rsidRPr="00656E48">
              <w:rPr>
                <w:rFonts w:ascii="Times New Roman" w:eastAsia="Times New Roman" w:hAnsi="Times New Roman"/>
                <w:sz w:val="18"/>
                <w:szCs w:val="18"/>
                <w:lang w:eastAsia="ro-RO"/>
              </w:rPr>
              <w:t>___</w:t>
            </w:r>
            <w:r w:rsidR="002C0420" w:rsidRPr="00656E48">
              <w:rPr>
                <w:rFonts w:ascii="Times New Roman" w:eastAsia="Times New Roman" w:hAnsi="Times New Roman"/>
                <w:sz w:val="18"/>
                <w:szCs w:val="18"/>
                <w:lang w:eastAsia="ro-RO"/>
              </w:rPr>
              <w:t>___</w:t>
            </w:r>
            <w:r w:rsidR="00FC04C7" w:rsidRPr="00656E48">
              <w:rPr>
                <w:rFonts w:ascii="Times New Roman" w:eastAsia="Times New Roman" w:hAnsi="Times New Roman"/>
                <w:sz w:val="18"/>
                <w:szCs w:val="18"/>
                <w:lang w:eastAsia="ro-RO"/>
              </w:rPr>
              <w:t xml:space="preserve">_ </w:t>
            </w:r>
            <w:r w:rsidR="00824514" w:rsidRPr="00656E48">
              <w:rPr>
                <w:rFonts w:ascii="Times New Roman" w:eastAsia="Times New Roman" w:hAnsi="Times New Roman"/>
                <w:sz w:val="18"/>
                <w:szCs w:val="18"/>
                <w:lang w:eastAsia="ro-RO"/>
              </w:rPr>
              <w:t>s</w:t>
            </w:r>
            <w:r w:rsidR="00FC04C7" w:rsidRPr="00656E48">
              <w:rPr>
                <w:rFonts w:ascii="Times New Roman" w:eastAsia="Times New Roman" w:hAnsi="Times New Roman"/>
                <w:sz w:val="18"/>
                <w:szCs w:val="18"/>
                <w:lang w:eastAsia="ro-RO"/>
              </w:rPr>
              <w:t>i _______________                                                      Moned</w:t>
            </w:r>
            <w:r w:rsidR="00824514" w:rsidRPr="00656E48">
              <w:rPr>
                <w:rFonts w:ascii="Times New Roman" w:eastAsia="Times New Roman" w:hAnsi="Times New Roman"/>
                <w:sz w:val="18"/>
                <w:szCs w:val="18"/>
                <w:lang w:eastAsia="ro-RO"/>
              </w:rPr>
              <w:t>a</w:t>
            </w:r>
            <w:r w:rsidR="00FC04C7" w:rsidRPr="00656E48">
              <w:rPr>
                <w:rFonts w:ascii="Times New Roman" w:eastAsia="Times New Roman" w:hAnsi="Times New Roman"/>
                <w:sz w:val="18"/>
                <w:szCs w:val="18"/>
                <w:lang w:eastAsia="ro-RO"/>
              </w:rPr>
              <w:t>: ________</w:t>
            </w:r>
          </w:p>
          <w:p w14:paraId="09E56A37" w14:textId="77777777" w:rsidR="00B70043" w:rsidRPr="00656E48" w:rsidRDefault="000943F3" w:rsidP="001618DB">
            <w:pPr>
              <w:spacing w:after="0" w:line="360" w:lineRule="auto"/>
              <w:rPr>
                <w:rFonts w:ascii="Times New Roman" w:eastAsia="Times New Roman" w:hAnsi="Times New Roman"/>
                <w:i/>
                <w:sz w:val="18"/>
                <w:szCs w:val="18"/>
                <w:lang w:eastAsia="ro-RO"/>
              </w:rPr>
            </w:pPr>
            <w:r w:rsidRPr="00656E48">
              <w:rPr>
                <w:rFonts w:ascii="Times New Roman" w:eastAsia="Times New Roman" w:hAnsi="Times New Roman"/>
                <w:sz w:val="18"/>
                <w:szCs w:val="18"/>
                <w:lang w:eastAsia="ro-RO"/>
              </w:rPr>
              <w:t>Frecven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a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 valoarea contractelor care urmeaz</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s</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fie atribuite (dac</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se cunosc): </w:t>
            </w:r>
            <w:r w:rsidR="002C0420" w:rsidRPr="00656E48">
              <w:rPr>
                <w:rFonts w:ascii="Times New Roman" w:eastAsia="Times New Roman" w:hAnsi="Times New Roman"/>
                <w:sz w:val="18"/>
                <w:szCs w:val="18"/>
                <w:lang w:eastAsia="ro-RO"/>
              </w:rPr>
              <w:t>__________</w:t>
            </w:r>
          </w:p>
        </w:tc>
      </w:tr>
      <w:tr w:rsidR="00656E48" w:rsidRPr="00656E48" w14:paraId="4DD12A53" w14:textId="77777777" w:rsidTr="00670429">
        <w:tc>
          <w:tcPr>
            <w:tcW w:w="9506" w:type="dxa"/>
            <w:gridSpan w:val="5"/>
            <w:shd w:val="clear" w:color="auto" w:fill="auto"/>
          </w:tcPr>
          <w:p w14:paraId="47EAC0CA" w14:textId="77777777" w:rsidR="00D56DC6" w:rsidRPr="00656E48" w:rsidRDefault="00D56DC6"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II.1.5) Descrierea succint</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a contractului sau a achizi</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iei/achizi</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iilor</w:t>
            </w:r>
          </w:p>
          <w:p w14:paraId="4BB07495" w14:textId="77777777" w:rsidR="00835DFB" w:rsidRPr="00656E48" w:rsidRDefault="000A26B5" w:rsidP="000C4EF8">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Principalele activitati ce urmeaza a fi prestate de catre delegatar/prestator pe parcursul perioadei de derulare a contractului  constau în: </w:t>
            </w:r>
          </w:p>
          <w:p w14:paraId="259E8E3E" w14:textId="1B6EB209" w:rsidR="00C56436" w:rsidRPr="00656E48" w:rsidRDefault="00835DFB" w:rsidP="00C56436">
            <w:pPr>
              <w:spacing w:after="0" w:line="360" w:lineRule="auto"/>
              <w:ind w:left="591" w:hanging="309"/>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ab/>
            </w:r>
            <w:r w:rsidR="00C56436" w:rsidRPr="00656E48">
              <w:rPr>
                <w:rFonts w:ascii="Times New Roman" w:eastAsia="Times New Roman" w:hAnsi="Times New Roman"/>
                <w:sz w:val="18"/>
                <w:szCs w:val="18"/>
                <w:lang w:eastAsia="ro-RO"/>
              </w:rPr>
              <w:t>colectare și transport separat de deșeuri municipale cu excepția deșeurilor de hârtie, metal, plastic, sticlă;</w:t>
            </w:r>
          </w:p>
          <w:p w14:paraId="4EC3B38B" w14:textId="77777777" w:rsidR="00C56436" w:rsidRPr="00656E48" w:rsidRDefault="00C56436" w:rsidP="00C56436">
            <w:pPr>
              <w:spacing w:after="0" w:line="360" w:lineRule="auto"/>
              <w:ind w:left="591" w:hanging="309"/>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b)</w:t>
            </w:r>
            <w:r w:rsidRPr="00656E48">
              <w:rPr>
                <w:rFonts w:ascii="Times New Roman" w:eastAsia="Times New Roman" w:hAnsi="Times New Roman"/>
                <w:sz w:val="18"/>
                <w:szCs w:val="18"/>
                <w:lang w:eastAsia="ro-RO"/>
              </w:rPr>
              <w:tab/>
              <w:t>colectare și transport separat al deșeurilor municipale de hârtie, metal, plastic și sticlă;</w:t>
            </w:r>
          </w:p>
          <w:p w14:paraId="44CBBF3A" w14:textId="77777777" w:rsidR="00C56436" w:rsidRPr="00656E48" w:rsidRDefault="00C56436" w:rsidP="00C56436">
            <w:pPr>
              <w:spacing w:after="0" w:line="360" w:lineRule="auto"/>
              <w:ind w:left="591" w:hanging="309"/>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w:t>
            </w:r>
            <w:r w:rsidRPr="00656E48">
              <w:rPr>
                <w:rFonts w:ascii="Times New Roman" w:eastAsia="Times New Roman" w:hAnsi="Times New Roman"/>
                <w:sz w:val="18"/>
                <w:szCs w:val="18"/>
                <w:lang w:eastAsia="ro-RO"/>
              </w:rPr>
              <w:tab/>
              <w:t>operare stație de transfer pentru gestionarea deșeurilor municipale cu excepția celor de hârtie, metal, plastic, sticlă și deșeuri verzi, inclusiv transportul deșeurilor la facilitățile ulterioare de tratare/eliminare</w:t>
            </w:r>
          </w:p>
          <w:p w14:paraId="657ED57E" w14:textId="5773E4D8" w:rsidR="00903897" w:rsidRPr="00656E48" w:rsidRDefault="00C56436" w:rsidP="00C56436">
            <w:pPr>
              <w:spacing w:after="0" w:line="360" w:lineRule="auto"/>
              <w:ind w:left="591" w:hanging="309"/>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d)</w:t>
            </w:r>
            <w:r w:rsidRPr="00656E48">
              <w:rPr>
                <w:rFonts w:ascii="Times New Roman" w:eastAsia="Times New Roman" w:hAnsi="Times New Roman"/>
                <w:sz w:val="18"/>
                <w:szCs w:val="18"/>
                <w:lang w:eastAsia="ro-RO"/>
              </w:rPr>
              <w:tab/>
              <w:t>operare stație de transfer pentru gestionarea deșeurilor de hârtie, metal, plastic, sticlă, deșeuri verzi, inclusiv transportul deșeurilor la facilitățile ulterioare de tratare/eliminare și valorificarea deșeurilor de sticlă.</w:t>
            </w:r>
            <w:r w:rsidR="002A1643" w:rsidRPr="00656E48">
              <w:rPr>
                <w:rFonts w:ascii="Times New Roman" w:eastAsia="Times New Roman" w:hAnsi="Times New Roman"/>
                <w:sz w:val="18"/>
                <w:szCs w:val="18"/>
                <w:lang w:eastAsia="ro-RO"/>
              </w:rPr>
              <w:t xml:space="preserve"> </w:t>
            </w:r>
          </w:p>
        </w:tc>
      </w:tr>
      <w:tr w:rsidR="00656E48" w:rsidRPr="00656E48" w14:paraId="0F9C9F23" w14:textId="77777777" w:rsidTr="00670429">
        <w:tc>
          <w:tcPr>
            <w:tcW w:w="9506" w:type="dxa"/>
            <w:gridSpan w:val="5"/>
            <w:shd w:val="clear" w:color="auto" w:fill="auto"/>
          </w:tcPr>
          <w:p w14:paraId="6C518D0A" w14:textId="77777777" w:rsidR="00105A3D" w:rsidRPr="00656E48" w:rsidRDefault="00105A3D" w:rsidP="00AE4F27">
            <w:pPr>
              <w:pStyle w:val="CommentText"/>
              <w:rPr>
                <w:lang w:val="ro-RO"/>
              </w:rPr>
            </w:pPr>
          </w:p>
        </w:tc>
      </w:tr>
      <w:tr w:rsidR="00656E48" w:rsidRPr="00656E48" w14:paraId="09C6923C" w14:textId="77777777" w:rsidTr="00670429">
        <w:tc>
          <w:tcPr>
            <w:tcW w:w="9506" w:type="dxa"/>
            <w:gridSpan w:val="5"/>
            <w:shd w:val="clear" w:color="auto" w:fill="auto"/>
          </w:tcPr>
          <w:p w14:paraId="0691C7C7" w14:textId="77777777" w:rsidR="00444327" w:rsidRPr="00656E48" w:rsidRDefault="00444327"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II.1.6) Clasificare CPV (vocabularul comun privind achizi</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iile)</w:t>
            </w:r>
          </w:p>
          <w:p w14:paraId="21A9CA67" w14:textId="77777777" w:rsidR="009956F5" w:rsidRPr="00656E48" w:rsidRDefault="009956F5" w:rsidP="001618DB">
            <w:pPr>
              <w:spacing w:before="120" w:after="120"/>
              <w:jc w:val="both"/>
              <w:rPr>
                <w:rFonts w:ascii="Times New Roman" w:eastAsia="Times New Roman" w:hAnsi="Times New Roman"/>
                <w:b/>
                <w:sz w:val="18"/>
                <w:szCs w:val="18"/>
                <w:lang w:eastAsia="ro-RO"/>
              </w:rPr>
            </w:pPr>
          </w:p>
        </w:tc>
      </w:tr>
      <w:tr w:rsidR="00656E48" w:rsidRPr="00656E48" w14:paraId="1DD4B057" w14:textId="77777777" w:rsidTr="00670429">
        <w:tc>
          <w:tcPr>
            <w:tcW w:w="3078" w:type="dxa"/>
            <w:shd w:val="clear" w:color="auto" w:fill="auto"/>
          </w:tcPr>
          <w:p w14:paraId="21E4BFD8" w14:textId="77777777" w:rsidR="00034F60" w:rsidRPr="00656E48" w:rsidRDefault="00034F60" w:rsidP="00EC439F">
            <w:pPr>
              <w:spacing w:after="0" w:line="360" w:lineRule="auto"/>
              <w:rPr>
                <w:rFonts w:ascii="Times New Roman" w:eastAsia="Times New Roman" w:hAnsi="Times New Roman"/>
                <w:sz w:val="18"/>
                <w:szCs w:val="18"/>
                <w:lang w:eastAsia="ro-RO"/>
              </w:rPr>
            </w:pPr>
          </w:p>
        </w:tc>
        <w:tc>
          <w:tcPr>
            <w:tcW w:w="4242" w:type="dxa"/>
            <w:gridSpan w:val="3"/>
            <w:shd w:val="clear" w:color="auto" w:fill="auto"/>
          </w:tcPr>
          <w:p w14:paraId="5FA09636" w14:textId="77777777" w:rsidR="00034F60" w:rsidRPr="00656E48" w:rsidRDefault="009A6189"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Vocabular principal</w:t>
            </w:r>
          </w:p>
        </w:tc>
        <w:tc>
          <w:tcPr>
            <w:tcW w:w="2186" w:type="dxa"/>
            <w:shd w:val="clear" w:color="auto" w:fill="auto"/>
          </w:tcPr>
          <w:p w14:paraId="2EAF802B" w14:textId="77777777" w:rsidR="00034F60" w:rsidRPr="00656E48" w:rsidRDefault="00034F60" w:rsidP="00EC439F">
            <w:pPr>
              <w:spacing w:after="0" w:line="360" w:lineRule="auto"/>
              <w:rPr>
                <w:rFonts w:ascii="Times New Roman" w:eastAsia="Times New Roman" w:hAnsi="Times New Roman"/>
                <w:sz w:val="18"/>
                <w:szCs w:val="18"/>
                <w:lang w:eastAsia="ro-RO"/>
              </w:rPr>
            </w:pPr>
          </w:p>
        </w:tc>
      </w:tr>
      <w:tr w:rsidR="00656E48" w:rsidRPr="00656E48" w14:paraId="733A5874" w14:textId="77777777" w:rsidTr="00670429">
        <w:tc>
          <w:tcPr>
            <w:tcW w:w="3078" w:type="dxa"/>
            <w:shd w:val="clear" w:color="auto" w:fill="auto"/>
          </w:tcPr>
          <w:p w14:paraId="037DAE5C" w14:textId="77777777" w:rsidR="00034F60" w:rsidRPr="00656E48" w:rsidRDefault="008E51FF"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Obiect principal</w:t>
            </w:r>
          </w:p>
        </w:tc>
        <w:tc>
          <w:tcPr>
            <w:tcW w:w="4242" w:type="dxa"/>
            <w:gridSpan w:val="3"/>
            <w:shd w:val="clear" w:color="auto" w:fill="auto"/>
          </w:tcPr>
          <w:p w14:paraId="0796AE1B" w14:textId="77777777" w:rsidR="007F5DB5" w:rsidRPr="00656E48" w:rsidRDefault="001618DB" w:rsidP="00672C94">
            <w:pPr>
              <w:pStyle w:val="CommentText"/>
              <w:jc w:val="both"/>
              <w:rPr>
                <w:rFonts w:ascii="Times New Roman" w:eastAsia="Times New Roman" w:hAnsi="Times New Roman"/>
                <w:sz w:val="18"/>
                <w:szCs w:val="18"/>
                <w:lang w:val="ro-RO" w:eastAsia="ro-RO"/>
              </w:rPr>
            </w:pPr>
            <w:r w:rsidRPr="00656E48">
              <w:rPr>
                <w:rFonts w:ascii="Times New Roman" w:eastAsia="Times New Roman" w:hAnsi="Times New Roman"/>
                <w:sz w:val="18"/>
                <w:szCs w:val="18"/>
                <w:lang w:val="ro-RO" w:eastAsia="ro-RO"/>
              </w:rPr>
              <w:t>90511000 – 2</w:t>
            </w:r>
            <w:r w:rsidRPr="00656E48">
              <w:rPr>
                <w:rFonts w:ascii="Times New Roman" w:eastAsia="Times New Roman" w:hAnsi="Times New Roman"/>
                <w:sz w:val="18"/>
                <w:szCs w:val="18"/>
                <w:lang w:val="ro-RO" w:eastAsia="ro-RO"/>
              </w:rPr>
              <w:tab/>
              <w:t>Servicii de colectare a deșeurilor menajere</w:t>
            </w:r>
          </w:p>
        </w:tc>
        <w:tc>
          <w:tcPr>
            <w:tcW w:w="2186" w:type="dxa"/>
            <w:shd w:val="clear" w:color="auto" w:fill="auto"/>
          </w:tcPr>
          <w:p w14:paraId="3AA1FB81" w14:textId="77777777" w:rsidR="00034F60" w:rsidRPr="00656E48" w:rsidRDefault="00034F60" w:rsidP="00EC439F">
            <w:pPr>
              <w:spacing w:after="0" w:line="360" w:lineRule="auto"/>
              <w:rPr>
                <w:rFonts w:ascii="Times New Roman" w:eastAsia="Times New Roman" w:hAnsi="Times New Roman"/>
                <w:sz w:val="18"/>
                <w:szCs w:val="18"/>
                <w:lang w:eastAsia="ro-RO"/>
              </w:rPr>
            </w:pPr>
          </w:p>
        </w:tc>
      </w:tr>
      <w:tr w:rsidR="00656E48" w:rsidRPr="00656E48" w14:paraId="7F969944" w14:textId="77777777" w:rsidTr="000C4EF8">
        <w:trPr>
          <w:trHeight w:val="1178"/>
        </w:trPr>
        <w:tc>
          <w:tcPr>
            <w:tcW w:w="3078" w:type="dxa"/>
            <w:shd w:val="clear" w:color="auto" w:fill="auto"/>
          </w:tcPr>
          <w:p w14:paraId="20605D1E" w14:textId="77777777" w:rsidR="00034F60" w:rsidRPr="00656E48" w:rsidRDefault="008E51FF"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Obiect(e) suplimentar(e)</w:t>
            </w:r>
          </w:p>
        </w:tc>
        <w:tc>
          <w:tcPr>
            <w:tcW w:w="4242" w:type="dxa"/>
            <w:gridSpan w:val="3"/>
            <w:shd w:val="clear" w:color="auto" w:fill="auto"/>
          </w:tcPr>
          <w:p w14:paraId="2BE10EDB" w14:textId="77777777" w:rsidR="001618DB" w:rsidRPr="00656E48" w:rsidRDefault="001618DB" w:rsidP="001618D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90512000 – 9</w:t>
            </w:r>
            <w:r w:rsidRPr="00656E48">
              <w:rPr>
                <w:rFonts w:ascii="Times New Roman" w:eastAsia="Times New Roman" w:hAnsi="Times New Roman"/>
                <w:sz w:val="18"/>
                <w:szCs w:val="18"/>
                <w:lang w:eastAsia="ro-RO"/>
              </w:rPr>
              <w:tab/>
              <w:t>Servicii de transport de deșeuri menajere</w:t>
            </w:r>
          </w:p>
          <w:p w14:paraId="7403C1EB" w14:textId="77777777" w:rsidR="008847B8" w:rsidRPr="00656E48" w:rsidRDefault="001618DB" w:rsidP="000C4EF8">
            <w:pPr>
              <w:spacing w:after="0" w:line="360" w:lineRule="auto"/>
              <w:rPr>
                <w:rFonts w:ascii="Times New Roman" w:eastAsia="Times New Roman" w:hAnsi="Times New Roman"/>
                <w:i/>
                <w:sz w:val="18"/>
                <w:szCs w:val="18"/>
                <w:lang w:eastAsia="ro-RO"/>
              </w:rPr>
            </w:pPr>
            <w:r w:rsidRPr="00656E48">
              <w:rPr>
                <w:rFonts w:ascii="Times New Roman" w:eastAsia="Times New Roman" w:hAnsi="Times New Roman"/>
                <w:sz w:val="18"/>
                <w:szCs w:val="18"/>
                <w:lang w:eastAsia="ro-RO"/>
              </w:rPr>
              <w:t>90500000 – 2</w:t>
            </w:r>
            <w:r w:rsidRPr="00656E48">
              <w:rPr>
                <w:rFonts w:ascii="Times New Roman" w:eastAsia="Times New Roman" w:hAnsi="Times New Roman"/>
                <w:sz w:val="18"/>
                <w:szCs w:val="18"/>
                <w:lang w:eastAsia="ro-RO"/>
              </w:rPr>
              <w:tab/>
              <w:t xml:space="preserve">Servicii privind deșeurile menajere și deșeurile </w:t>
            </w:r>
          </w:p>
        </w:tc>
        <w:tc>
          <w:tcPr>
            <w:tcW w:w="2186" w:type="dxa"/>
            <w:shd w:val="clear" w:color="auto" w:fill="auto"/>
          </w:tcPr>
          <w:p w14:paraId="4F3356D2" w14:textId="77777777" w:rsidR="00FD2C5A" w:rsidRPr="00656E48" w:rsidRDefault="00FD2C5A" w:rsidP="00EC439F">
            <w:pPr>
              <w:spacing w:after="0" w:line="360" w:lineRule="auto"/>
              <w:rPr>
                <w:rFonts w:ascii="Times New Roman" w:eastAsia="Times New Roman" w:hAnsi="Times New Roman"/>
                <w:sz w:val="18"/>
                <w:szCs w:val="18"/>
                <w:lang w:eastAsia="ro-RO"/>
              </w:rPr>
            </w:pPr>
          </w:p>
        </w:tc>
      </w:tr>
      <w:tr w:rsidR="00656E48" w:rsidRPr="00656E48" w14:paraId="5E490CFB" w14:textId="77777777" w:rsidTr="00670429">
        <w:tc>
          <w:tcPr>
            <w:tcW w:w="9506" w:type="dxa"/>
            <w:gridSpan w:val="5"/>
            <w:shd w:val="clear" w:color="auto" w:fill="auto"/>
          </w:tcPr>
          <w:p w14:paraId="4F82C3E2" w14:textId="77777777" w:rsidR="0019108E" w:rsidRPr="00656E48" w:rsidRDefault="0019108E"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II.1.7) Contractul intr</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sub inciden</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a acordului privind contractele de achizi</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ii publice</w:t>
            </w:r>
            <w:r w:rsidR="00016F90" w:rsidRPr="00656E48">
              <w:rPr>
                <w:rFonts w:ascii="Times New Roman" w:eastAsia="Times New Roman" w:hAnsi="Times New Roman"/>
                <w:b/>
                <w:sz w:val="18"/>
                <w:szCs w:val="18"/>
                <w:lang w:eastAsia="ro-RO"/>
              </w:rPr>
              <w:t xml:space="preserve"> (GPA)</w:t>
            </w:r>
            <w:r w:rsidRPr="00656E48">
              <w:rPr>
                <w:rFonts w:ascii="Times New Roman" w:eastAsia="Times New Roman" w:hAnsi="Times New Roman"/>
                <w:b/>
                <w:sz w:val="18"/>
                <w:szCs w:val="18"/>
                <w:lang w:eastAsia="ro-RO"/>
              </w:rPr>
              <w:t xml:space="preserve">                </w:t>
            </w:r>
            <w:r w:rsidRPr="00656E48">
              <w:rPr>
                <w:rFonts w:ascii="Times New Roman" w:eastAsia="Times New Roman" w:hAnsi="Times New Roman"/>
                <w:sz w:val="18"/>
                <w:szCs w:val="18"/>
                <w:lang w:eastAsia="ro-RO"/>
              </w:rPr>
              <w:t xml:space="preserve">da </w:t>
            </w:r>
            <w:r w:rsidR="001618DB" w:rsidRPr="00656E48">
              <w:rPr>
                <w:rFonts w:ascii="Times New Roman" w:eastAsia="Times New Roman" w:hAnsi="Times New Roman"/>
                <w:b/>
                <w:sz w:val="18"/>
                <w:szCs w:val="18"/>
                <w:lang w:eastAsia="ro-RO"/>
              </w:rPr>
              <w:sym w:font="Wingdings" w:char="F0FE"/>
            </w:r>
            <w:r w:rsidRPr="00656E48">
              <w:rPr>
                <w:rFonts w:ascii="Times New Roman" w:eastAsia="Times New Roman" w:hAnsi="Times New Roman"/>
                <w:sz w:val="18"/>
                <w:szCs w:val="18"/>
                <w:lang w:eastAsia="ro-RO"/>
              </w:rPr>
              <w:t xml:space="preserve"> nu □</w:t>
            </w:r>
          </w:p>
          <w:p w14:paraId="66A18A71" w14:textId="77777777" w:rsidR="00AC1A91" w:rsidRPr="00656E48" w:rsidRDefault="00AC1A91" w:rsidP="003B0A75">
            <w:pPr>
              <w:spacing w:after="0" w:line="360" w:lineRule="auto"/>
              <w:jc w:val="both"/>
              <w:rPr>
                <w:rFonts w:ascii="Times New Roman" w:eastAsia="Times New Roman" w:hAnsi="Times New Roman"/>
                <w:sz w:val="18"/>
                <w:szCs w:val="18"/>
                <w:lang w:eastAsia="ro-RO"/>
              </w:rPr>
            </w:pPr>
          </w:p>
        </w:tc>
      </w:tr>
      <w:tr w:rsidR="00656E48" w:rsidRPr="00656E48" w14:paraId="4BAA7E50" w14:textId="77777777" w:rsidTr="00670429">
        <w:tc>
          <w:tcPr>
            <w:tcW w:w="9506" w:type="dxa"/>
            <w:gridSpan w:val="5"/>
            <w:shd w:val="clear" w:color="auto" w:fill="auto"/>
          </w:tcPr>
          <w:p w14:paraId="3383E3A8" w14:textId="42B8C621" w:rsidR="00E6572F" w:rsidRPr="00656E48" w:rsidRDefault="00E927CC"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 xml:space="preserve">II.1.8) </w:t>
            </w:r>
            <w:r w:rsidR="00824514" w:rsidRPr="00656E48">
              <w:rPr>
                <w:rFonts w:ascii="Times New Roman" w:eastAsia="Times New Roman" w:hAnsi="Times New Roman"/>
                <w:b/>
                <w:sz w:val="18"/>
                <w:szCs w:val="18"/>
                <w:lang w:eastAsia="ro-RO"/>
              </w:rPr>
              <w:t>I</w:t>
            </w:r>
            <w:r w:rsidRPr="00656E48">
              <w:rPr>
                <w:rFonts w:ascii="Times New Roman" w:eastAsia="Times New Roman" w:hAnsi="Times New Roman"/>
                <w:b/>
                <w:sz w:val="18"/>
                <w:szCs w:val="18"/>
                <w:lang w:eastAsia="ro-RO"/>
              </w:rPr>
              <w:t>mp</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r</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 xml:space="preserve">ire </w:t>
            </w:r>
            <w:r w:rsidR="00824514" w:rsidRPr="00656E48">
              <w:rPr>
                <w:rFonts w:ascii="Times New Roman" w:eastAsia="Times New Roman" w:hAnsi="Times New Roman"/>
                <w:b/>
                <w:sz w:val="18"/>
                <w:szCs w:val="18"/>
                <w:lang w:eastAsia="ro-RO"/>
              </w:rPr>
              <w:t>i</w:t>
            </w:r>
            <w:r w:rsidRPr="00656E48">
              <w:rPr>
                <w:rFonts w:ascii="Times New Roman" w:eastAsia="Times New Roman" w:hAnsi="Times New Roman"/>
                <w:b/>
                <w:sz w:val="18"/>
                <w:szCs w:val="18"/>
                <w:lang w:eastAsia="ro-RO"/>
              </w:rPr>
              <w:t>n loturi</w:t>
            </w:r>
            <w:r w:rsidRPr="00656E48">
              <w:rPr>
                <w:rFonts w:ascii="Times New Roman" w:eastAsia="Times New Roman" w:hAnsi="Times New Roman"/>
                <w:sz w:val="18"/>
                <w:szCs w:val="18"/>
                <w:lang w:eastAsia="ro-RO"/>
              </w:rPr>
              <w:t xml:space="preserve"> (pentru preciz</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ri privind loturile utiliza</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w:t>
            </w:r>
            <w:r w:rsidR="005771DA" w:rsidRPr="00656E48">
              <w:rPr>
                <w:rFonts w:ascii="Times New Roman" w:eastAsia="Times New Roman" w:hAnsi="Times New Roman"/>
                <w:sz w:val="18"/>
                <w:szCs w:val="18"/>
                <w:lang w:eastAsia="ro-RO"/>
              </w:rPr>
              <w:t xml:space="preserve">                                                      </w:t>
            </w:r>
            <w:r w:rsidR="005B617D" w:rsidRPr="00656E48">
              <w:rPr>
                <w:rFonts w:ascii="Times New Roman" w:eastAsia="Times New Roman" w:hAnsi="Times New Roman"/>
                <w:sz w:val="18"/>
                <w:szCs w:val="18"/>
                <w:lang w:eastAsia="ro-RO"/>
              </w:rPr>
              <w:t xml:space="preserve">            </w:t>
            </w:r>
            <w:r w:rsidR="005771DA" w:rsidRPr="00656E48">
              <w:rPr>
                <w:rFonts w:ascii="Times New Roman" w:eastAsia="Times New Roman" w:hAnsi="Times New Roman"/>
                <w:sz w:val="18"/>
                <w:szCs w:val="18"/>
                <w:lang w:eastAsia="ro-RO"/>
              </w:rPr>
              <w:t xml:space="preserve">da □ nu </w:t>
            </w:r>
            <w:r w:rsidR="001618DB" w:rsidRPr="00656E48">
              <w:rPr>
                <w:rFonts w:ascii="Times New Roman" w:eastAsia="Times New Roman" w:hAnsi="Times New Roman"/>
                <w:b/>
                <w:sz w:val="18"/>
                <w:szCs w:val="18"/>
                <w:lang w:eastAsia="ro-RO"/>
              </w:rPr>
              <w:sym w:font="Wingdings" w:char="F0FE"/>
            </w:r>
          </w:p>
          <w:p w14:paraId="65C18224" w14:textId="77777777" w:rsidR="00814DCA" w:rsidRPr="00656E48" w:rsidRDefault="00814DCA" w:rsidP="001618DB">
            <w:pPr>
              <w:spacing w:before="120" w:after="120"/>
              <w:jc w:val="both"/>
              <w:rPr>
                <w:rFonts w:ascii="Times New Roman" w:eastAsia="Times New Roman" w:hAnsi="Times New Roman"/>
                <w:sz w:val="18"/>
                <w:szCs w:val="18"/>
                <w:lang w:eastAsia="ro-RO"/>
              </w:rPr>
            </w:pPr>
          </w:p>
        </w:tc>
      </w:tr>
      <w:tr w:rsidR="00656E48" w:rsidRPr="00656E48" w14:paraId="7544261E" w14:textId="77777777" w:rsidTr="00670429">
        <w:tc>
          <w:tcPr>
            <w:tcW w:w="9506" w:type="dxa"/>
            <w:gridSpan w:val="5"/>
            <w:shd w:val="clear" w:color="auto" w:fill="auto"/>
          </w:tcPr>
          <w:p w14:paraId="1A20BECB" w14:textId="77E07716" w:rsidR="00DF2612" w:rsidRPr="00656E48" w:rsidRDefault="00B2258E" w:rsidP="009910DE">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II.1.9) Vor fi acceptate variante</w:t>
            </w:r>
            <w:r w:rsidR="00897237" w:rsidRPr="00656E48">
              <w:rPr>
                <w:rFonts w:ascii="Times New Roman" w:eastAsia="Times New Roman" w:hAnsi="Times New Roman"/>
                <w:b/>
                <w:sz w:val="18"/>
                <w:szCs w:val="18"/>
                <w:lang w:eastAsia="ro-RO"/>
              </w:rPr>
              <w:t xml:space="preserve"> </w:t>
            </w:r>
            <w:r w:rsidR="00897237" w:rsidRPr="00656E48">
              <w:rPr>
                <w:rFonts w:ascii="Times New Roman" w:eastAsia="Times New Roman" w:hAnsi="Times New Roman"/>
                <w:sz w:val="18"/>
                <w:szCs w:val="18"/>
                <w:lang w:eastAsia="ro-RO"/>
              </w:rPr>
              <w:t>(oferte alternative)</w:t>
            </w:r>
            <w:r w:rsidRPr="00656E48">
              <w:rPr>
                <w:rFonts w:ascii="Times New Roman" w:eastAsia="Times New Roman" w:hAnsi="Times New Roman"/>
                <w:sz w:val="18"/>
                <w:szCs w:val="18"/>
                <w:lang w:eastAsia="ro-RO"/>
              </w:rPr>
              <w:t xml:space="preserve">                                                                          </w:t>
            </w:r>
            <w:r w:rsidR="005B617D"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 xml:space="preserve">   da □ nu </w:t>
            </w:r>
            <w:r w:rsidR="001618DB" w:rsidRPr="00656E48">
              <w:rPr>
                <w:rFonts w:ascii="Times New Roman" w:eastAsia="Times New Roman" w:hAnsi="Times New Roman"/>
                <w:b/>
                <w:sz w:val="18"/>
                <w:szCs w:val="18"/>
                <w:lang w:eastAsia="ro-RO"/>
              </w:rPr>
              <w:sym w:font="Wingdings" w:char="F0FE"/>
            </w:r>
          </w:p>
        </w:tc>
      </w:tr>
      <w:tr w:rsidR="00656E48" w:rsidRPr="00656E48" w14:paraId="45A4D277" w14:textId="77777777" w:rsidTr="00670429">
        <w:tc>
          <w:tcPr>
            <w:tcW w:w="9506" w:type="dxa"/>
            <w:gridSpan w:val="5"/>
            <w:shd w:val="clear" w:color="auto" w:fill="auto"/>
          </w:tcPr>
          <w:p w14:paraId="52774BD4" w14:textId="77777777" w:rsidR="008842FC" w:rsidRPr="00656E48" w:rsidRDefault="008842FC" w:rsidP="00897237">
            <w:pPr>
              <w:spacing w:after="0" w:line="360" w:lineRule="auto"/>
              <w:rPr>
                <w:rFonts w:ascii="Times New Roman" w:eastAsia="Times New Roman" w:hAnsi="Times New Roman"/>
                <w:b/>
                <w:sz w:val="18"/>
                <w:szCs w:val="18"/>
                <w:lang w:eastAsia="ro-RO"/>
              </w:rPr>
            </w:pPr>
          </w:p>
        </w:tc>
      </w:tr>
    </w:tbl>
    <w:p w14:paraId="5F2AFFE3" w14:textId="77777777" w:rsidR="00B96AF0" w:rsidRPr="00656E48" w:rsidRDefault="00B96AF0" w:rsidP="000F4004">
      <w:pPr>
        <w:ind w:left="-90"/>
        <w:rPr>
          <w:rFonts w:ascii="Times New Roman" w:hAnsi="Times New Roman"/>
          <w:b/>
        </w:rPr>
      </w:pPr>
      <w:r w:rsidRPr="00656E48">
        <w:rPr>
          <w:rFonts w:ascii="Times New Roman" w:hAnsi="Times New Roman"/>
          <w:b/>
        </w:rPr>
        <w:t>II.2) CANTITATEA SAU DOMENIULCONTRACTULUI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56E48" w:rsidRPr="00656E48" w14:paraId="04E5A1E4" w14:textId="77777777" w:rsidTr="000F4004">
        <w:tc>
          <w:tcPr>
            <w:tcW w:w="9270" w:type="dxa"/>
            <w:shd w:val="clear" w:color="auto" w:fill="auto"/>
          </w:tcPr>
          <w:p w14:paraId="0FA78D72" w14:textId="77777777" w:rsidR="00EC1C9D" w:rsidRPr="00656E48" w:rsidRDefault="00EC1C9D" w:rsidP="00EC1C9D">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II.2.1) Cantitatea totala sau domeniul</w:t>
            </w:r>
            <w:r w:rsidRPr="00656E48">
              <w:rPr>
                <w:rFonts w:ascii="Times New Roman" w:eastAsia="Times New Roman" w:hAnsi="Times New Roman"/>
                <w:sz w:val="18"/>
                <w:szCs w:val="18"/>
                <w:lang w:eastAsia="ro-RO"/>
              </w:rPr>
              <w:t xml:space="preserve"> </w:t>
            </w:r>
          </w:p>
          <w:p w14:paraId="29EA0A0F" w14:textId="77777777" w:rsidR="00E920E1" w:rsidRPr="00656E48" w:rsidRDefault="00E920E1" w:rsidP="00E920E1">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Serviciile delegate de catre Autoritatea Contractanta includ:</w:t>
            </w:r>
          </w:p>
          <w:p w14:paraId="1290AB68" w14:textId="6D66F7A6" w:rsidR="00E920E1" w:rsidRPr="00656E48" w:rsidRDefault="002A1643" w:rsidP="00E920E1">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w:t>
            </w:r>
            <w:r w:rsidR="00E920E1" w:rsidRPr="00656E48">
              <w:rPr>
                <w:rFonts w:ascii="Times New Roman" w:eastAsia="Times New Roman" w:hAnsi="Times New Roman"/>
                <w:sz w:val="18"/>
                <w:szCs w:val="18"/>
                <w:lang w:eastAsia="ro-RO"/>
              </w:rPr>
              <w:t>ctivitatea de colectare şi tra</w:t>
            </w:r>
            <w:r w:rsidR="00612380" w:rsidRPr="00656E48">
              <w:rPr>
                <w:rFonts w:ascii="Times New Roman" w:eastAsia="Times New Roman" w:hAnsi="Times New Roman"/>
                <w:sz w:val="18"/>
                <w:szCs w:val="18"/>
                <w:lang w:eastAsia="ro-RO"/>
              </w:rPr>
              <w:t xml:space="preserve">nsport a deșeurilor municipale </w:t>
            </w:r>
            <w:r w:rsidRPr="00656E48">
              <w:rPr>
                <w:rFonts w:ascii="Times New Roman" w:eastAsia="Times New Roman" w:hAnsi="Times New Roman"/>
                <w:sz w:val="18"/>
                <w:szCs w:val="18"/>
                <w:lang w:eastAsia="ro-RO"/>
              </w:rPr>
              <w:t xml:space="preserve">și de operare a stației de transfer Reghin </w:t>
            </w:r>
            <w:r w:rsidR="00E920E1" w:rsidRPr="00656E48">
              <w:rPr>
                <w:rFonts w:ascii="Times New Roman" w:eastAsia="Times New Roman" w:hAnsi="Times New Roman"/>
                <w:sz w:val="18"/>
                <w:szCs w:val="18"/>
                <w:lang w:eastAsia="ro-RO"/>
              </w:rPr>
              <w:t xml:space="preserve"> </w:t>
            </w:r>
            <w:r w:rsidR="00F316EE" w:rsidRPr="00656E48">
              <w:rPr>
                <w:rFonts w:ascii="Times New Roman" w:eastAsia="Times New Roman" w:hAnsi="Times New Roman"/>
                <w:sz w:val="18"/>
                <w:szCs w:val="18"/>
                <w:lang w:eastAsia="ro-RO"/>
              </w:rPr>
              <w:t xml:space="preserve">– zona </w:t>
            </w:r>
            <w:r w:rsidRPr="00656E48">
              <w:rPr>
                <w:rFonts w:ascii="Times New Roman" w:eastAsia="Times New Roman" w:hAnsi="Times New Roman"/>
                <w:sz w:val="18"/>
                <w:szCs w:val="18"/>
                <w:lang w:eastAsia="ro-RO"/>
              </w:rPr>
              <w:t xml:space="preserve">4 </w:t>
            </w:r>
            <w:r w:rsidR="004D5C47" w:rsidRPr="00656E48">
              <w:rPr>
                <w:rFonts w:ascii="Times New Roman" w:eastAsia="Times New Roman" w:hAnsi="Times New Roman"/>
                <w:sz w:val="18"/>
                <w:szCs w:val="18"/>
                <w:lang w:eastAsia="ro-RO"/>
              </w:rPr>
              <w:t xml:space="preserve">Reghin. </w:t>
            </w:r>
            <w:r w:rsidR="00E920E1" w:rsidRPr="00656E48">
              <w:rPr>
                <w:rFonts w:ascii="Times New Roman" w:eastAsia="Times New Roman" w:hAnsi="Times New Roman"/>
                <w:sz w:val="18"/>
                <w:szCs w:val="18"/>
                <w:lang w:eastAsia="ro-RO"/>
              </w:rPr>
              <w:t xml:space="preserve"> Cantitățile anuale estimate  sunt  de  </w:t>
            </w:r>
            <w:r w:rsidRPr="00656E48">
              <w:rPr>
                <w:rFonts w:ascii="Times New Roman" w:eastAsia="Times New Roman" w:hAnsi="Times New Roman"/>
                <w:b/>
                <w:bCs/>
                <w:sz w:val="18"/>
                <w:szCs w:val="18"/>
                <w:lang w:eastAsia="ro-RO"/>
              </w:rPr>
              <w:t>15,264.67</w:t>
            </w:r>
            <w:r w:rsidRPr="00656E48" w:rsidDel="002A1643">
              <w:rPr>
                <w:rFonts w:ascii="Times New Roman" w:eastAsia="Times New Roman" w:hAnsi="Times New Roman"/>
                <w:b/>
                <w:bCs/>
                <w:sz w:val="18"/>
                <w:szCs w:val="18"/>
                <w:lang w:eastAsia="ro-RO"/>
              </w:rPr>
              <w:t xml:space="preserve"> </w:t>
            </w:r>
            <w:r w:rsidR="00E920E1" w:rsidRPr="00656E48">
              <w:rPr>
                <w:rFonts w:ascii="Times New Roman" w:eastAsia="Times New Roman" w:hAnsi="Times New Roman"/>
                <w:sz w:val="18"/>
                <w:szCs w:val="18"/>
                <w:lang w:eastAsia="ro-RO"/>
              </w:rPr>
              <w:t xml:space="preserve">tone .  Redevența este de </w:t>
            </w:r>
            <w:r w:rsidR="006E7F8A" w:rsidRPr="00656E48">
              <w:rPr>
                <w:rFonts w:ascii="Times New Roman" w:eastAsia="Times New Roman" w:hAnsi="Times New Roman"/>
                <w:b/>
                <w:bCs/>
                <w:sz w:val="18"/>
                <w:szCs w:val="18"/>
                <w:lang w:eastAsia="ro-RO"/>
              </w:rPr>
              <w:t>4</w:t>
            </w:r>
            <w:r w:rsidR="005C5020" w:rsidRPr="00656E48">
              <w:rPr>
                <w:rFonts w:ascii="Times New Roman" w:eastAsia="Times New Roman" w:hAnsi="Times New Roman"/>
                <w:b/>
                <w:bCs/>
                <w:sz w:val="18"/>
                <w:szCs w:val="18"/>
                <w:lang w:eastAsia="ro-RO"/>
              </w:rPr>
              <w:t>88</w:t>
            </w:r>
            <w:r w:rsidR="006E7F8A" w:rsidRPr="00656E48">
              <w:rPr>
                <w:rFonts w:ascii="Times New Roman" w:eastAsia="Times New Roman" w:hAnsi="Times New Roman"/>
                <w:b/>
                <w:bCs/>
                <w:sz w:val="18"/>
                <w:szCs w:val="18"/>
                <w:lang w:eastAsia="ro-RO"/>
              </w:rPr>
              <w:t>.</w:t>
            </w:r>
            <w:r w:rsidR="005C5020" w:rsidRPr="00656E48">
              <w:rPr>
                <w:rFonts w:ascii="Times New Roman" w:eastAsia="Times New Roman" w:hAnsi="Times New Roman"/>
                <w:b/>
                <w:bCs/>
                <w:sz w:val="18"/>
                <w:szCs w:val="18"/>
                <w:lang w:eastAsia="ro-RO"/>
              </w:rPr>
              <w:t>269</w:t>
            </w:r>
            <w:r w:rsidR="006E7F8A" w:rsidRPr="00656E48">
              <w:rPr>
                <w:rFonts w:ascii="Times New Roman" w:eastAsia="Times New Roman" w:hAnsi="Times New Roman"/>
                <w:b/>
                <w:bCs/>
                <w:sz w:val="18"/>
                <w:szCs w:val="18"/>
                <w:lang w:eastAsia="ro-RO"/>
              </w:rPr>
              <w:t>,</w:t>
            </w:r>
            <w:r w:rsidR="005C5020" w:rsidRPr="00656E48">
              <w:rPr>
                <w:rFonts w:ascii="Times New Roman" w:eastAsia="Times New Roman" w:hAnsi="Times New Roman"/>
                <w:b/>
                <w:bCs/>
                <w:sz w:val="18"/>
                <w:szCs w:val="18"/>
                <w:lang w:eastAsia="ro-RO"/>
              </w:rPr>
              <w:t>55</w:t>
            </w:r>
            <w:r w:rsidR="006E7F8A" w:rsidRPr="00656E48">
              <w:rPr>
                <w:rFonts w:ascii="Times New Roman" w:eastAsia="Times New Roman" w:hAnsi="Times New Roman"/>
                <w:b/>
                <w:bCs/>
                <w:sz w:val="18"/>
                <w:szCs w:val="18"/>
                <w:lang w:eastAsia="ro-RO"/>
              </w:rPr>
              <w:t xml:space="preserve"> </w:t>
            </w:r>
            <w:r w:rsidR="006E7F8A" w:rsidRPr="00656E48">
              <w:rPr>
                <w:rFonts w:ascii="Times New Roman" w:eastAsia="Times New Roman" w:hAnsi="Times New Roman"/>
                <w:b/>
                <w:bCs/>
                <w:sz w:val="18"/>
                <w:szCs w:val="18"/>
                <w:lang w:val="pt-PT" w:eastAsia="ro-RO"/>
              </w:rPr>
              <w:t>lei</w:t>
            </w:r>
            <w:r w:rsidR="006E7F8A" w:rsidRPr="00656E48">
              <w:rPr>
                <w:rFonts w:ascii="Times New Roman" w:eastAsia="Times New Roman" w:hAnsi="Times New Roman"/>
                <w:b/>
                <w:sz w:val="18"/>
                <w:szCs w:val="18"/>
                <w:lang w:val="pt-PT" w:eastAsia="ro-RO"/>
              </w:rPr>
              <w:t xml:space="preserve"> pentru activitatea de colectare</w:t>
            </w:r>
            <w:r w:rsidR="006E7F8A" w:rsidRPr="00656E48">
              <w:rPr>
                <w:rFonts w:ascii="Times New Roman" w:eastAsia="Times New Roman" w:hAnsi="Times New Roman"/>
                <w:b/>
                <w:sz w:val="18"/>
                <w:szCs w:val="18"/>
                <w:lang w:eastAsia="ro-RO"/>
              </w:rPr>
              <w:t xml:space="preserve"> și </w:t>
            </w:r>
            <w:r w:rsidR="006E7F8A" w:rsidRPr="00656E48">
              <w:rPr>
                <w:rFonts w:ascii="Times New Roman" w:eastAsia="Times New Roman" w:hAnsi="Times New Roman"/>
                <w:b/>
                <w:bCs/>
                <w:sz w:val="18"/>
                <w:szCs w:val="18"/>
                <w:lang w:eastAsia="ro-RO"/>
              </w:rPr>
              <w:t>4</w:t>
            </w:r>
            <w:r w:rsidR="00CC7899" w:rsidRPr="00656E48">
              <w:rPr>
                <w:rFonts w:ascii="Times New Roman" w:eastAsia="Times New Roman" w:hAnsi="Times New Roman"/>
                <w:b/>
                <w:bCs/>
                <w:sz w:val="18"/>
                <w:szCs w:val="18"/>
                <w:lang w:eastAsia="ro-RO"/>
              </w:rPr>
              <w:t>1</w:t>
            </w:r>
            <w:r w:rsidR="006E7F8A" w:rsidRPr="00656E48">
              <w:rPr>
                <w:rFonts w:ascii="Times New Roman" w:eastAsia="Times New Roman" w:hAnsi="Times New Roman"/>
                <w:b/>
                <w:bCs/>
                <w:sz w:val="18"/>
                <w:szCs w:val="18"/>
                <w:lang w:eastAsia="ro-RO"/>
              </w:rPr>
              <w:t>.</w:t>
            </w:r>
            <w:r w:rsidR="00CC7899" w:rsidRPr="00656E48">
              <w:rPr>
                <w:rFonts w:ascii="Times New Roman" w:eastAsia="Times New Roman" w:hAnsi="Times New Roman"/>
                <w:b/>
                <w:bCs/>
                <w:sz w:val="18"/>
                <w:szCs w:val="18"/>
                <w:lang w:eastAsia="ro-RO"/>
              </w:rPr>
              <w:t>733,01</w:t>
            </w:r>
            <w:r w:rsidR="006E7F8A" w:rsidRPr="00656E48">
              <w:rPr>
                <w:rFonts w:ascii="Times New Roman" w:eastAsia="Times New Roman" w:hAnsi="Times New Roman"/>
                <w:b/>
                <w:bCs/>
                <w:sz w:val="18"/>
                <w:szCs w:val="18"/>
                <w:lang w:eastAsia="ro-RO"/>
              </w:rPr>
              <w:t xml:space="preserve">  lei</w:t>
            </w:r>
            <w:r w:rsidR="006E7F8A" w:rsidRPr="00656E48">
              <w:rPr>
                <w:rFonts w:ascii="Times New Roman" w:eastAsia="Times New Roman" w:hAnsi="Times New Roman"/>
                <w:b/>
                <w:sz w:val="18"/>
                <w:szCs w:val="18"/>
                <w:lang w:eastAsia="ro-RO"/>
              </w:rPr>
              <w:t xml:space="preserve"> pentru activitatea de operare a  stației de transfer Reghin</w:t>
            </w:r>
            <w:r w:rsidR="00E920E1" w:rsidRPr="00656E48">
              <w:rPr>
                <w:rFonts w:ascii="Times New Roman" w:eastAsia="Times New Roman" w:hAnsi="Times New Roman"/>
                <w:sz w:val="18"/>
                <w:szCs w:val="18"/>
                <w:lang w:eastAsia="ro-RO"/>
              </w:rPr>
              <w:t xml:space="preserve"> anual, iar </w:t>
            </w:r>
            <w:r w:rsidR="00E920E1" w:rsidRPr="00656E48">
              <w:rPr>
                <w:rFonts w:ascii="Times New Roman" w:eastAsia="Times New Roman" w:hAnsi="Times New Roman"/>
                <w:sz w:val="18"/>
                <w:szCs w:val="18"/>
                <w:lang w:val="pt-PT" w:eastAsia="ro-RO"/>
              </w:rPr>
              <w:t>valoarea aferenta procentului de cheltuieli cu diverse si neprevazute este 0 (zero) lei.</w:t>
            </w:r>
          </w:p>
          <w:p w14:paraId="530C72F9" w14:textId="052FE8E4" w:rsidR="00EC1C9D" w:rsidRPr="00656E48" w:rsidRDefault="00EC1C9D" w:rsidP="00D75BBD">
            <w:pPr>
              <w:spacing w:line="360" w:lineRule="auto"/>
              <w:rPr>
                <w:rFonts w:ascii="Times New Roman" w:eastAsia="Times New Roman" w:hAnsi="Times New Roman"/>
                <w:sz w:val="18"/>
                <w:szCs w:val="18"/>
                <w:lang w:eastAsia="ro-RO"/>
              </w:rPr>
            </w:pPr>
            <w:r w:rsidRPr="00656E48">
              <w:rPr>
                <w:rFonts w:ascii="Times New Roman" w:eastAsia="Times New Roman" w:hAnsi="Times New Roman"/>
                <w:i/>
                <w:sz w:val="18"/>
                <w:szCs w:val="18"/>
                <w:lang w:eastAsia="ro-RO"/>
              </w:rPr>
              <w:t>Dupa caz</w:t>
            </w:r>
            <w:r w:rsidRPr="00656E48">
              <w:rPr>
                <w:rFonts w:ascii="Times New Roman" w:eastAsia="Times New Roman" w:hAnsi="Times New Roman"/>
                <w:sz w:val="18"/>
                <w:szCs w:val="18"/>
                <w:lang w:eastAsia="ro-RO"/>
              </w:rPr>
              <w:t>, valoarea estimata fara TVA (</w:t>
            </w:r>
            <w:r w:rsidRPr="00656E48">
              <w:rPr>
                <w:rFonts w:ascii="Times New Roman" w:eastAsia="Times New Roman" w:hAnsi="Times New Roman"/>
                <w:i/>
                <w:sz w:val="18"/>
                <w:szCs w:val="18"/>
                <w:lang w:eastAsia="ro-RO"/>
              </w:rPr>
              <w:t>numai in cifre</w:t>
            </w:r>
            <w:r w:rsidRPr="00656E48">
              <w:rPr>
                <w:rFonts w:ascii="Times New Roman" w:eastAsia="Times New Roman" w:hAnsi="Times New Roman"/>
                <w:sz w:val="18"/>
                <w:szCs w:val="18"/>
                <w:lang w:eastAsia="ro-RO"/>
              </w:rPr>
              <w:t xml:space="preserve">): </w:t>
            </w:r>
            <w:r w:rsidR="003A3131" w:rsidRPr="00656E48">
              <w:rPr>
                <w:b/>
                <w:bCs/>
                <w:sz w:val="18"/>
                <w:szCs w:val="18"/>
                <w:lang w:eastAsia="ro-RO"/>
              </w:rPr>
              <w:t>7</w:t>
            </w:r>
            <w:r w:rsidR="00CE7F68" w:rsidRPr="00656E48">
              <w:rPr>
                <w:b/>
                <w:bCs/>
                <w:sz w:val="18"/>
                <w:szCs w:val="18"/>
                <w:lang w:eastAsia="ro-RO"/>
              </w:rPr>
              <w:t>9</w:t>
            </w:r>
            <w:r w:rsidR="00CC7899" w:rsidRPr="00656E48">
              <w:rPr>
                <w:b/>
                <w:bCs/>
                <w:sz w:val="18"/>
                <w:szCs w:val="18"/>
                <w:lang w:eastAsia="ro-RO"/>
              </w:rPr>
              <w:t>.</w:t>
            </w:r>
            <w:r w:rsidR="00CE7F68" w:rsidRPr="00656E48">
              <w:rPr>
                <w:b/>
                <w:bCs/>
                <w:sz w:val="18"/>
                <w:szCs w:val="18"/>
                <w:lang w:eastAsia="ro-RO"/>
              </w:rPr>
              <w:t>525</w:t>
            </w:r>
            <w:r w:rsidR="00E5397B" w:rsidRPr="00656E48">
              <w:rPr>
                <w:b/>
                <w:bCs/>
                <w:sz w:val="18"/>
                <w:szCs w:val="18"/>
                <w:lang w:eastAsia="ro-RO"/>
              </w:rPr>
              <w:t>.</w:t>
            </w:r>
            <w:r w:rsidR="00CE7F68" w:rsidRPr="00656E48">
              <w:rPr>
                <w:b/>
                <w:bCs/>
                <w:sz w:val="18"/>
                <w:szCs w:val="18"/>
                <w:lang w:eastAsia="ro-RO"/>
              </w:rPr>
              <w:t>946</w:t>
            </w:r>
            <w:r w:rsidR="00E5397B" w:rsidRPr="00656E48">
              <w:rPr>
                <w:b/>
                <w:bCs/>
                <w:sz w:val="18"/>
                <w:szCs w:val="18"/>
                <w:lang w:eastAsia="ro-RO"/>
              </w:rPr>
              <w:t>,1</w:t>
            </w:r>
            <w:r w:rsidR="00BE41F1" w:rsidRPr="00656E48">
              <w:rPr>
                <w:sz w:val="18"/>
                <w:szCs w:val="18"/>
                <w:lang w:eastAsia="ro-RO"/>
              </w:rPr>
              <w:t xml:space="preserve"> </w:t>
            </w:r>
            <w:r w:rsidRPr="00656E48">
              <w:rPr>
                <w:rFonts w:ascii="Times New Roman" w:eastAsia="Times New Roman" w:hAnsi="Times New Roman"/>
                <w:sz w:val="18"/>
                <w:szCs w:val="18"/>
                <w:lang w:eastAsia="ro-RO"/>
              </w:rPr>
              <w:t xml:space="preserve">Moneda: </w:t>
            </w:r>
            <w:r w:rsidR="009813F9" w:rsidRPr="00656E48">
              <w:rPr>
                <w:rFonts w:ascii="Times New Roman" w:eastAsia="Times New Roman" w:hAnsi="Times New Roman"/>
                <w:sz w:val="18"/>
                <w:szCs w:val="18"/>
                <w:lang w:eastAsia="ro-RO"/>
              </w:rPr>
              <w:t>lei</w:t>
            </w:r>
          </w:p>
          <w:p w14:paraId="1FA38B28" w14:textId="77777777" w:rsidR="00EB1D8A" w:rsidRPr="00656E48" w:rsidRDefault="00EC1C9D" w:rsidP="00EC1C9D">
            <w:pPr>
              <w:tabs>
                <w:tab w:val="left" w:pos="0"/>
                <w:tab w:val="left" w:pos="1080"/>
              </w:tabs>
              <w:spacing w:before="120" w:after="120"/>
              <w:jc w:val="both"/>
              <w:rPr>
                <w:rFonts w:ascii="Times New Roman" w:eastAsia="Times New Roman" w:hAnsi="Times New Roman"/>
                <w:sz w:val="18"/>
                <w:szCs w:val="18"/>
                <w:lang w:eastAsia="ro-RO"/>
              </w:rPr>
            </w:pPr>
            <w:r w:rsidRPr="00656E48">
              <w:rPr>
                <w:rFonts w:ascii="Times New Roman" w:eastAsia="Times New Roman" w:hAnsi="Times New Roman"/>
                <w:i/>
                <w:sz w:val="18"/>
                <w:szCs w:val="18"/>
                <w:lang w:eastAsia="ro-RO"/>
              </w:rPr>
              <w:lastRenderedPageBreak/>
              <w:t>sau</w:t>
            </w:r>
            <w:r w:rsidRPr="00656E48">
              <w:rPr>
                <w:rFonts w:ascii="Times New Roman" w:eastAsia="Times New Roman" w:hAnsi="Times New Roman"/>
                <w:sz w:val="18"/>
                <w:szCs w:val="18"/>
                <w:lang w:eastAsia="ro-RO"/>
              </w:rPr>
              <w:t xml:space="preserve"> intervalul: intre _______________ si _______________                                               Moneda: __________</w:t>
            </w:r>
          </w:p>
          <w:p w14:paraId="601E490F" w14:textId="77777777" w:rsidR="00EB1D8A" w:rsidRPr="00656E48" w:rsidRDefault="00EB1D8A" w:rsidP="001618DB">
            <w:pPr>
              <w:spacing w:after="160" w:line="259" w:lineRule="auto"/>
              <w:jc w:val="both"/>
              <w:rPr>
                <w:rFonts w:ascii="Times New Roman" w:eastAsia="Times New Roman" w:hAnsi="Times New Roman"/>
                <w:i/>
                <w:sz w:val="20"/>
                <w:szCs w:val="20"/>
                <w:lang w:eastAsia="ro-RO"/>
              </w:rPr>
            </w:pPr>
          </w:p>
        </w:tc>
      </w:tr>
      <w:tr w:rsidR="00656E48" w:rsidRPr="00656E48" w14:paraId="639DA86E" w14:textId="77777777" w:rsidTr="000F4004">
        <w:tc>
          <w:tcPr>
            <w:tcW w:w="9270" w:type="dxa"/>
            <w:shd w:val="clear" w:color="auto" w:fill="auto"/>
          </w:tcPr>
          <w:p w14:paraId="6C6451BA" w14:textId="6A0FA158" w:rsidR="00B61526" w:rsidRPr="00656E48" w:rsidRDefault="00B61526"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lastRenderedPageBreak/>
              <w:t>II.2.2) Op</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iuni</w:t>
            </w:r>
            <w:r w:rsidRPr="00656E48">
              <w:rPr>
                <w:rFonts w:ascii="Times New Roman" w:eastAsia="Times New Roman" w:hAnsi="Times New Roman"/>
                <w:sz w:val="18"/>
                <w:szCs w:val="18"/>
                <w:lang w:eastAsia="ro-RO"/>
              </w:rPr>
              <w:t xml:space="preserve"> (</w:t>
            </w:r>
            <w:r w:rsidRPr="00656E48">
              <w:rPr>
                <w:rFonts w:ascii="Times New Roman" w:eastAsia="Times New Roman" w:hAnsi="Times New Roman"/>
                <w:i/>
                <w:sz w:val="18"/>
                <w:szCs w:val="18"/>
                <w:lang w:eastAsia="ro-RO"/>
              </w:rPr>
              <w:t>dup</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caz</w:t>
            </w:r>
            <w:r w:rsidRPr="00656E48">
              <w:rPr>
                <w:rFonts w:ascii="Times New Roman" w:eastAsia="Times New Roman" w:hAnsi="Times New Roman"/>
                <w:sz w:val="18"/>
                <w:szCs w:val="18"/>
                <w:lang w:eastAsia="ro-RO"/>
              </w:rPr>
              <w:t>)</w:t>
            </w:r>
            <w:r w:rsidR="0033179D"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 xml:space="preserve"> da □ nu</w:t>
            </w:r>
            <w:r w:rsidR="001618DB" w:rsidRPr="00656E48">
              <w:rPr>
                <w:rFonts w:ascii="Times New Roman" w:eastAsia="Times New Roman" w:hAnsi="Times New Roman"/>
                <w:sz w:val="18"/>
                <w:szCs w:val="18"/>
                <w:lang w:eastAsia="ro-RO"/>
              </w:rPr>
              <w:t xml:space="preserve"> </w:t>
            </w:r>
            <w:r w:rsidR="001618DB" w:rsidRPr="00656E48">
              <w:rPr>
                <w:rFonts w:ascii="Times New Roman" w:eastAsia="Times New Roman" w:hAnsi="Times New Roman"/>
                <w:b/>
                <w:sz w:val="18"/>
                <w:szCs w:val="18"/>
                <w:lang w:eastAsia="ro-RO"/>
              </w:rPr>
              <w:sym w:font="Wingdings" w:char="F0FE"/>
            </w:r>
          </w:p>
          <w:p w14:paraId="5FA02CDA" w14:textId="77777777" w:rsidR="00F31AB3" w:rsidRPr="00656E48" w:rsidRDefault="00F31AB3" w:rsidP="00EC439F">
            <w:pPr>
              <w:pBdr>
                <w:bottom w:val="single" w:sz="12" w:space="1" w:color="auto"/>
              </w:pBd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Dac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da, valoarea se va completa </w:t>
            </w:r>
            <w:r w:rsidR="00824514" w:rsidRPr="00656E48">
              <w:rPr>
                <w:rFonts w:ascii="Times New Roman" w:eastAsia="Times New Roman" w:hAnsi="Times New Roman"/>
                <w:b/>
                <w:sz w:val="18"/>
                <w:szCs w:val="18"/>
                <w:lang w:eastAsia="ro-RO"/>
              </w:rPr>
              <w:t>i</w:t>
            </w:r>
            <w:r w:rsidRPr="00656E48">
              <w:rPr>
                <w:rFonts w:ascii="Times New Roman" w:eastAsia="Times New Roman" w:hAnsi="Times New Roman"/>
                <w:b/>
                <w:sz w:val="18"/>
                <w:szCs w:val="18"/>
                <w:lang w:eastAsia="ro-RO"/>
              </w:rPr>
              <w:t>n mod obligatoriu numai ca interval</w:t>
            </w:r>
            <w:r w:rsidR="00D86DEB" w:rsidRPr="00656E48">
              <w:rPr>
                <w:rFonts w:ascii="Times New Roman" w:eastAsia="Times New Roman" w:hAnsi="Times New Roman"/>
                <w:b/>
                <w:sz w:val="18"/>
                <w:szCs w:val="18"/>
                <w:lang w:eastAsia="ro-RO"/>
              </w:rPr>
              <w:t xml:space="preserve"> valoric</w:t>
            </w:r>
          </w:p>
          <w:p w14:paraId="1EE590C6" w14:textId="77777777" w:rsidR="00AF77CF" w:rsidRPr="00656E48" w:rsidRDefault="00B61526" w:rsidP="00EC439F">
            <w:pPr>
              <w:pBdr>
                <w:bottom w:val="single" w:sz="12" w:space="1" w:color="auto"/>
              </w:pBd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Dac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da</w:t>
            </w:r>
            <w:r w:rsidRPr="00656E48">
              <w:rPr>
                <w:rFonts w:ascii="Times New Roman" w:eastAsia="Times New Roman" w:hAnsi="Times New Roman"/>
                <w:sz w:val="18"/>
                <w:szCs w:val="18"/>
                <w:lang w:eastAsia="ro-RO"/>
              </w:rPr>
              <w:t>, descrierea acestor op</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iuni: </w:t>
            </w:r>
          </w:p>
          <w:p w14:paraId="67EFACC8" w14:textId="77777777" w:rsidR="00F962CE" w:rsidRPr="00656E48" w:rsidRDefault="00F962CE" w:rsidP="00EC439F">
            <w:pPr>
              <w:spacing w:after="0" w:line="360" w:lineRule="auto"/>
              <w:rPr>
                <w:rFonts w:ascii="Times New Roman" w:eastAsia="Times New Roman" w:hAnsi="Times New Roman"/>
                <w:i/>
                <w:sz w:val="18"/>
                <w:szCs w:val="18"/>
                <w:lang w:eastAsia="ro-RO"/>
              </w:rPr>
            </w:pPr>
          </w:p>
          <w:p w14:paraId="70C45EFA" w14:textId="77777777" w:rsidR="00B61526" w:rsidRPr="00656E48" w:rsidRDefault="00B61526"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i/>
                <w:sz w:val="18"/>
                <w:szCs w:val="18"/>
                <w:lang w:eastAsia="ro-RO"/>
              </w:rPr>
              <w:t>Dac</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se cunoa</w:t>
            </w:r>
            <w:r w:rsidR="00824514" w:rsidRPr="00656E48">
              <w:rPr>
                <w:rFonts w:ascii="Times New Roman" w:eastAsia="Times New Roman" w:hAnsi="Times New Roman"/>
                <w:i/>
                <w:sz w:val="18"/>
                <w:szCs w:val="18"/>
                <w:lang w:eastAsia="ro-RO"/>
              </w:rPr>
              <w:t>s</w:t>
            </w:r>
            <w:r w:rsidRPr="00656E48">
              <w:rPr>
                <w:rFonts w:ascii="Times New Roman" w:eastAsia="Times New Roman" w:hAnsi="Times New Roman"/>
                <w:i/>
                <w:sz w:val="18"/>
                <w:szCs w:val="18"/>
                <w:lang w:eastAsia="ro-RO"/>
              </w:rPr>
              <w:t>te</w:t>
            </w:r>
            <w:r w:rsidRPr="00656E48">
              <w:rPr>
                <w:rFonts w:ascii="Times New Roman" w:eastAsia="Times New Roman" w:hAnsi="Times New Roman"/>
                <w:sz w:val="18"/>
                <w:szCs w:val="18"/>
                <w:lang w:eastAsia="ro-RO"/>
              </w:rPr>
              <w:t>, calendarul prev</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zut de aplicare a respectivelor op</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iuni:</w:t>
            </w:r>
          </w:p>
          <w:p w14:paraId="387C935C" w14:textId="77777777" w:rsidR="00581828" w:rsidRPr="00656E48" w:rsidRDefault="00824514"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i</w:t>
            </w:r>
            <w:r w:rsidR="00B61526" w:rsidRPr="00656E48">
              <w:rPr>
                <w:rFonts w:ascii="Times New Roman" w:eastAsia="Times New Roman" w:hAnsi="Times New Roman"/>
                <w:sz w:val="18"/>
                <w:szCs w:val="18"/>
                <w:lang w:eastAsia="ro-RO"/>
              </w:rPr>
              <w:t xml:space="preserve">n luni: □□ </w:t>
            </w:r>
            <w:r w:rsidR="00B61526" w:rsidRPr="00656E48">
              <w:rPr>
                <w:rFonts w:ascii="Times New Roman" w:eastAsia="Times New Roman" w:hAnsi="Times New Roman"/>
                <w:i/>
                <w:sz w:val="18"/>
                <w:szCs w:val="18"/>
                <w:lang w:eastAsia="ro-RO"/>
              </w:rPr>
              <w:t>sau</w:t>
            </w:r>
            <w:r w:rsidR="00B61526"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i</w:t>
            </w:r>
            <w:r w:rsidR="00B61526" w:rsidRPr="00656E48">
              <w:rPr>
                <w:rFonts w:ascii="Times New Roman" w:eastAsia="Times New Roman" w:hAnsi="Times New Roman"/>
                <w:sz w:val="18"/>
                <w:szCs w:val="18"/>
                <w:lang w:eastAsia="ro-RO"/>
              </w:rPr>
              <w:t>n zile: □□□□ (de la data atribuirii contractului)</w:t>
            </w:r>
          </w:p>
          <w:p w14:paraId="1E2DF1B0" w14:textId="77777777" w:rsidR="00A01378" w:rsidRPr="00656E48" w:rsidRDefault="00A01378" w:rsidP="006040DE">
            <w:pPr>
              <w:spacing w:after="0" w:line="360" w:lineRule="auto"/>
              <w:jc w:val="both"/>
              <w:rPr>
                <w:rFonts w:ascii="Times New Roman" w:eastAsia="Times New Roman" w:hAnsi="Times New Roman"/>
                <w:i/>
                <w:sz w:val="18"/>
                <w:szCs w:val="18"/>
                <w:lang w:eastAsia="ro-RO"/>
              </w:rPr>
            </w:pPr>
          </w:p>
        </w:tc>
      </w:tr>
      <w:tr w:rsidR="00656E48" w:rsidRPr="00656E48" w14:paraId="7DD7B35D" w14:textId="77777777" w:rsidTr="000F4004">
        <w:tc>
          <w:tcPr>
            <w:tcW w:w="9270" w:type="dxa"/>
            <w:shd w:val="clear" w:color="auto" w:fill="auto"/>
          </w:tcPr>
          <w:p w14:paraId="32536658" w14:textId="77777777" w:rsidR="00B61526" w:rsidRPr="00656E48" w:rsidRDefault="00B61526"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Num</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rul de </w:t>
            </w:r>
            <w:r w:rsidR="00897237" w:rsidRPr="00656E48">
              <w:rPr>
                <w:rFonts w:ascii="Times New Roman" w:eastAsia="Times New Roman" w:hAnsi="Times New Roman"/>
                <w:sz w:val="18"/>
                <w:szCs w:val="18"/>
                <w:lang w:eastAsia="ro-RO"/>
              </w:rPr>
              <w:t xml:space="preserve">prelungiri  </w:t>
            </w:r>
            <w:r w:rsidRPr="00656E48">
              <w:rPr>
                <w:rFonts w:ascii="Times New Roman" w:eastAsia="Times New Roman" w:hAnsi="Times New Roman"/>
                <w:sz w:val="18"/>
                <w:szCs w:val="18"/>
                <w:lang w:eastAsia="ro-RO"/>
              </w:rPr>
              <w:t>posibile (</w:t>
            </w:r>
            <w:r w:rsidRPr="00656E48">
              <w:rPr>
                <w:rFonts w:ascii="Times New Roman" w:eastAsia="Times New Roman" w:hAnsi="Times New Roman"/>
                <w:i/>
                <w:sz w:val="18"/>
                <w:szCs w:val="18"/>
                <w:lang w:eastAsia="ro-RO"/>
              </w:rPr>
              <w:t>dup</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caz</w:t>
            </w:r>
            <w:r w:rsidRPr="00656E48">
              <w:rPr>
                <w:rFonts w:ascii="Times New Roman" w:eastAsia="Times New Roman" w:hAnsi="Times New Roman"/>
                <w:sz w:val="18"/>
                <w:szCs w:val="18"/>
                <w:lang w:eastAsia="ro-RO"/>
              </w:rPr>
              <w:t xml:space="preserve">): □□□ </w:t>
            </w:r>
            <w:r w:rsidRPr="00656E48">
              <w:rPr>
                <w:rFonts w:ascii="Times New Roman" w:eastAsia="Times New Roman" w:hAnsi="Times New Roman"/>
                <w:i/>
                <w:sz w:val="18"/>
                <w:szCs w:val="18"/>
                <w:lang w:eastAsia="ro-RO"/>
              </w:rPr>
              <w:t>sau</w:t>
            </w:r>
            <w:r w:rsidRPr="00656E48">
              <w:rPr>
                <w:rFonts w:ascii="Times New Roman" w:eastAsia="Times New Roman" w:hAnsi="Times New Roman"/>
                <w:sz w:val="18"/>
                <w:szCs w:val="18"/>
                <w:lang w:eastAsia="ro-RO"/>
              </w:rPr>
              <w:t xml:space="preserve"> interval: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 xml:space="preserve">ntre □□□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 □□□</w:t>
            </w:r>
          </w:p>
          <w:p w14:paraId="448A0467" w14:textId="77777777" w:rsidR="00581828" w:rsidRPr="00656E48" w:rsidRDefault="00B61526" w:rsidP="00897237">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i/>
                <w:sz w:val="18"/>
                <w:szCs w:val="18"/>
                <w:lang w:eastAsia="ro-RO"/>
              </w:rPr>
              <w:t>Dac</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se cunoa</w:t>
            </w:r>
            <w:r w:rsidR="00824514" w:rsidRPr="00656E48">
              <w:rPr>
                <w:rFonts w:ascii="Times New Roman" w:eastAsia="Times New Roman" w:hAnsi="Times New Roman"/>
                <w:i/>
                <w:sz w:val="18"/>
                <w:szCs w:val="18"/>
                <w:lang w:eastAsia="ro-RO"/>
              </w:rPr>
              <w:t>s</w:t>
            </w:r>
            <w:r w:rsidRPr="00656E48">
              <w:rPr>
                <w:rFonts w:ascii="Times New Roman" w:eastAsia="Times New Roman" w:hAnsi="Times New Roman"/>
                <w:i/>
                <w:sz w:val="18"/>
                <w:szCs w:val="18"/>
                <w:lang w:eastAsia="ro-RO"/>
              </w:rPr>
              <w:t>te</w:t>
            </w:r>
            <w:r w:rsidRPr="00656E48">
              <w:rPr>
                <w:rFonts w:ascii="Times New Roman" w:eastAsia="Times New Roman" w:hAnsi="Times New Roman"/>
                <w:sz w:val="18"/>
                <w:szCs w:val="18"/>
                <w:lang w:eastAsia="ro-RO"/>
              </w:rPr>
              <w:t>,</w:t>
            </w:r>
            <w:r w:rsidR="00F821C5" w:rsidRPr="00656E48">
              <w:rPr>
                <w:rFonts w:ascii="Times New Roman" w:eastAsia="Times New Roman" w:hAnsi="Times New Roman"/>
                <w:sz w:val="18"/>
                <w:szCs w:val="18"/>
                <w:lang w:eastAsia="ro-RO"/>
              </w:rPr>
              <w:t xml:space="preserve"> (</w:t>
            </w:r>
            <w:r w:rsidR="00F821C5" w:rsidRPr="00656E48">
              <w:rPr>
                <w:rFonts w:ascii="Times New Roman" w:eastAsia="Times New Roman" w:hAnsi="Times New Roman"/>
                <w:i/>
                <w:sz w:val="20"/>
                <w:szCs w:val="20"/>
                <w:lang w:eastAsia="ro-RO"/>
              </w:rPr>
              <w:t>î</w:t>
            </w:r>
            <w:r w:rsidRPr="00656E48">
              <w:rPr>
                <w:rFonts w:ascii="Times New Roman" w:eastAsia="Times New Roman" w:hAnsi="Times New Roman"/>
                <w:i/>
                <w:sz w:val="20"/>
                <w:szCs w:val="20"/>
                <w:lang w:eastAsia="ro-RO"/>
              </w:rPr>
              <w:t xml:space="preserve">n cazul contractelor de produse sau de servicii care pot fi </w:t>
            </w:r>
            <w:r w:rsidR="00897237" w:rsidRPr="00656E48">
              <w:rPr>
                <w:rFonts w:ascii="Times New Roman" w:eastAsia="Times New Roman" w:hAnsi="Times New Roman"/>
                <w:i/>
                <w:sz w:val="20"/>
                <w:szCs w:val="20"/>
                <w:lang w:eastAsia="ro-RO"/>
              </w:rPr>
              <w:t>prelungite</w:t>
            </w:r>
            <w:r w:rsidRPr="00656E48">
              <w:rPr>
                <w:rFonts w:ascii="Times New Roman" w:eastAsia="Times New Roman" w:hAnsi="Times New Roman"/>
                <w:i/>
                <w:sz w:val="20"/>
                <w:szCs w:val="20"/>
                <w:lang w:eastAsia="ro-RO"/>
              </w:rPr>
              <w:t>,</w:t>
            </w:r>
            <w:r w:rsidR="000E0A56" w:rsidRPr="00656E48">
              <w:rPr>
                <w:rFonts w:ascii="Times New Roman" w:eastAsia="Times New Roman" w:hAnsi="Times New Roman"/>
                <w:i/>
                <w:sz w:val="20"/>
                <w:szCs w:val="20"/>
                <w:lang w:eastAsia="ro-RO"/>
              </w:rPr>
              <w:t xml:space="preserve"> </w:t>
            </w:r>
            <w:r w:rsidRPr="00656E48">
              <w:rPr>
                <w:rFonts w:ascii="Times New Roman" w:eastAsia="Times New Roman" w:hAnsi="Times New Roman"/>
                <w:i/>
                <w:sz w:val="20"/>
                <w:szCs w:val="20"/>
                <w:lang w:eastAsia="ro-RO"/>
              </w:rPr>
              <w:t>calendarul prev</w:t>
            </w:r>
            <w:r w:rsidR="00F821C5" w:rsidRPr="00656E48">
              <w:rPr>
                <w:rFonts w:ascii="Times New Roman" w:eastAsia="Times New Roman" w:hAnsi="Times New Roman"/>
                <w:i/>
                <w:sz w:val="20"/>
                <w:szCs w:val="20"/>
                <w:lang w:eastAsia="ro-RO"/>
              </w:rPr>
              <w:t>ă</w:t>
            </w:r>
            <w:r w:rsidRPr="00656E48">
              <w:rPr>
                <w:rFonts w:ascii="Times New Roman" w:eastAsia="Times New Roman" w:hAnsi="Times New Roman"/>
                <w:i/>
                <w:sz w:val="20"/>
                <w:szCs w:val="20"/>
                <w:lang w:eastAsia="ro-RO"/>
              </w:rPr>
              <w:t>zut al contractelor ulterioare</w:t>
            </w:r>
            <w:r w:rsidRPr="00656E48">
              <w:rPr>
                <w:rFonts w:ascii="Times New Roman" w:eastAsia="Times New Roman" w:hAnsi="Times New Roman"/>
                <w:sz w:val="18"/>
                <w:szCs w:val="18"/>
                <w:lang w:eastAsia="ro-RO"/>
              </w:rPr>
              <w:t xml:space="preserve">: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 xml:space="preserve">n luni: □□ </w:t>
            </w:r>
            <w:r w:rsidRPr="00656E48">
              <w:rPr>
                <w:rFonts w:ascii="Times New Roman" w:eastAsia="Times New Roman" w:hAnsi="Times New Roman"/>
                <w:i/>
                <w:sz w:val="18"/>
                <w:szCs w:val="18"/>
                <w:lang w:eastAsia="ro-RO"/>
              </w:rPr>
              <w:t>sau</w:t>
            </w:r>
            <w:r w:rsidRPr="00656E48">
              <w:rPr>
                <w:rFonts w:ascii="Times New Roman" w:eastAsia="Times New Roman" w:hAnsi="Times New Roman"/>
                <w:sz w:val="18"/>
                <w:szCs w:val="18"/>
                <w:lang w:eastAsia="ro-RO"/>
              </w:rPr>
              <w:t xml:space="preserve">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 zile: □□□□ (de la data</w:t>
            </w:r>
            <w:r w:rsidR="000E0A56"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atribuirii contractului)</w:t>
            </w:r>
          </w:p>
        </w:tc>
      </w:tr>
      <w:tr w:rsidR="007468E6" w:rsidRPr="00656E48" w14:paraId="0CE14648" w14:textId="77777777" w:rsidTr="000F4004">
        <w:tc>
          <w:tcPr>
            <w:tcW w:w="9270" w:type="dxa"/>
            <w:shd w:val="clear" w:color="auto" w:fill="auto"/>
          </w:tcPr>
          <w:p w14:paraId="5708EFB8" w14:textId="77777777" w:rsidR="003527C3" w:rsidRPr="00656E48" w:rsidRDefault="003527C3" w:rsidP="003A26F3">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II.2</w:t>
            </w:r>
            <w:r w:rsidR="003A26F3" w:rsidRPr="00656E48">
              <w:rPr>
                <w:rFonts w:ascii="Times New Roman" w:eastAsia="Times New Roman" w:hAnsi="Times New Roman"/>
                <w:sz w:val="18"/>
                <w:szCs w:val="18"/>
                <w:lang w:eastAsia="ro-RO"/>
              </w:rPr>
              <w:t>.</w:t>
            </w:r>
            <w:r w:rsidRPr="00656E48">
              <w:rPr>
                <w:rFonts w:ascii="Times New Roman" w:eastAsia="Times New Roman" w:hAnsi="Times New Roman"/>
                <w:sz w:val="18"/>
                <w:szCs w:val="18"/>
                <w:lang w:eastAsia="ro-RO"/>
              </w:rPr>
              <w:t>3</w:t>
            </w:r>
            <w:r w:rsidR="003A26F3" w:rsidRPr="00656E48">
              <w:rPr>
                <w:rFonts w:ascii="Times New Roman" w:eastAsia="Times New Roman" w:hAnsi="Times New Roman"/>
                <w:sz w:val="18"/>
                <w:szCs w:val="18"/>
                <w:lang w:eastAsia="ro-RO"/>
              </w:rPr>
              <w:t>)</w:t>
            </w:r>
            <w:r w:rsidRPr="00656E48">
              <w:rPr>
                <w:rFonts w:ascii="Times New Roman" w:eastAsia="Times New Roman" w:hAnsi="Times New Roman"/>
                <w:sz w:val="18"/>
                <w:szCs w:val="18"/>
                <w:lang w:eastAsia="ro-RO"/>
              </w:rPr>
              <w:t xml:space="preserve"> Procentul minim de lucr</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ri/servicii care urmeaz</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s</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fie atribuite de concesionar unor ter</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 </w:t>
            </w:r>
            <w:r w:rsidRPr="00656E48">
              <w:rPr>
                <w:rFonts w:ascii="Times New Roman" w:eastAsia="Times New Roman" w:hAnsi="Times New Roman"/>
                <w:i/>
                <w:sz w:val="18"/>
                <w:szCs w:val="18"/>
                <w:lang w:eastAsia="ro-RO"/>
              </w:rPr>
              <w:t>(dup</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caz, </w:t>
            </w:r>
            <w:r w:rsidR="00824514" w:rsidRPr="00656E48">
              <w:rPr>
                <w:rFonts w:ascii="Times New Roman" w:eastAsia="Times New Roman" w:hAnsi="Times New Roman"/>
                <w:i/>
                <w:sz w:val="18"/>
                <w:szCs w:val="18"/>
                <w:lang w:eastAsia="ro-RO"/>
              </w:rPr>
              <w:t>i</w:t>
            </w:r>
            <w:r w:rsidRPr="00656E48">
              <w:rPr>
                <w:rFonts w:ascii="Times New Roman" w:eastAsia="Times New Roman" w:hAnsi="Times New Roman"/>
                <w:i/>
                <w:sz w:val="18"/>
                <w:szCs w:val="18"/>
                <w:lang w:eastAsia="ro-RO"/>
              </w:rPr>
              <w:t>n cazul contractelor de concesiuni)</w:t>
            </w:r>
          </w:p>
        </w:tc>
      </w:tr>
    </w:tbl>
    <w:p w14:paraId="3951E2DE" w14:textId="77777777" w:rsidR="00581828" w:rsidRPr="00656E48" w:rsidRDefault="00581828" w:rsidP="00B96AF0">
      <w:pPr>
        <w:rPr>
          <w:rFonts w:ascii="Times New Roman" w:hAnsi="Times New Roman"/>
          <w:b/>
        </w:rPr>
      </w:pPr>
    </w:p>
    <w:p w14:paraId="157926A8" w14:textId="77777777" w:rsidR="00B96AF0" w:rsidRPr="00656E48" w:rsidRDefault="00B96AF0" w:rsidP="000F4004">
      <w:pPr>
        <w:ind w:left="-90"/>
        <w:rPr>
          <w:rFonts w:ascii="Times New Roman" w:hAnsi="Times New Roman"/>
          <w:b/>
        </w:rPr>
      </w:pPr>
      <w:r w:rsidRPr="00656E48">
        <w:rPr>
          <w:rFonts w:ascii="Times New Roman" w:hAnsi="Times New Roman"/>
          <w:b/>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7468E6" w:rsidRPr="00656E48" w14:paraId="4FC16DC8" w14:textId="77777777" w:rsidTr="000F4004">
        <w:trPr>
          <w:trHeight w:val="400"/>
        </w:trPr>
        <w:tc>
          <w:tcPr>
            <w:tcW w:w="9270" w:type="dxa"/>
            <w:shd w:val="clear" w:color="auto" w:fill="auto"/>
          </w:tcPr>
          <w:p w14:paraId="63CCC3DC" w14:textId="40976723" w:rsidR="002F1B6A" w:rsidRPr="00656E48" w:rsidRDefault="00CB6A21" w:rsidP="00CC5CAE">
            <w:pPr>
              <w:spacing w:after="0" w:line="360" w:lineRule="auto"/>
              <w:rPr>
                <w:rFonts w:ascii="Times New Roman" w:eastAsia="Times New Roman" w:hAnsi="Times New Roman"/>
                <w:i/>
                <w:sz w:val="18"/>
                <w:szCs w:val="18"/>
                <w:lang w:eastAsia="ro-RO"/>
              </w:rPr>
            </w:pPr>
            <w:r w:rsidRPr="00656E48">
              <w:rPr>
                <w:rFonts w:ascii="Times New Roman" w:eastAsia="Times New Roman" w:hAnsi="Times New Roman"/>
                <w:sz w:val="18"/>
                <w:szCs w:val="18"/>
                <w:lang w:eastAsia="ro-RO"/>
              </w:rPr>
              <w:t xml:space="preserve">Durata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 xml:space="preserve">n luni: </w:t>
            </w:r>
            <w:r w:rsidR="00503062" w:rsidRPr="00656E48">
              <w:rPr>
                <w:rFonts w:ascii="Times New Roman" w:eastAsia="Times New Roman" w:hAnsi="Times New Roman"/>
                <w:sz w:val="18"/>
                <w:szCs w:val="18"/>
                <w:lang w:eastAsia="ro-RO"/>
              </w:rPr>
              <w:t>120</w:t>
            </w:r>
            <w:r w:rsidR="00BE41F1" w:rsidRPr="00656E48">
              <w:rPr>
                <w:rFonts w:ascii="Times New Roman" w:eastAsia="Times New Roman" w:hAnsi="Times New Roman"/>
                <w:sz w:val="18"/>
                <w:szCs w:val="18"/>
                <w:lang w:eastAsia="ro-RO"/>
              </w:rPr>
              <w:t xml:space="preserve"> </w:t>
            </w:r>
            <w:r w:rsidRPr="00656E48">
              <w:rPr>
                <w:rFonts w:ascii="Times New Roman" w:eastAsia="Times New Roman" w:hAnsi="Times New Roman"/>
                <w:i/>
                <w:sz w:val="18"/>
                <w:szCs w:val="18"/>
                <w:lang w:eastAsia="ro-RO"/>
              </w:rPr>
              <w:t>sau</w:t>
            </w:r>
            <w:r w:rsidRPr="00656E48">
              <w:rPr>
                <w:rFonts w:ascii="Times New Roman" w:eastAsia="Times New Roman" w:hAnsi="Times New Roman"/>
                <w:sz w:val="18"/>
                <w:szCs w:val="18"/>
                <w:lang w:eastAsia="ro-RO"/>
              </w:rPr>
              <w:t xml:space="preserve">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 xml:space="preserve">n zile: □□□□ </w:t>
            </w:r>
            <w:r w:rsidR="002C48DA" w:rsidRPr="00656E48">
              <w:rPr>
                <w:rFonts w:ascii="Times New Roman" w:eastAsia="Times New Roman" w:hAnsi="Times New Roman"/>
                <w:sz w:val="18"/>
                <w:szCs w:val="18"/>
                <w:lang w:eastAsia="ro-RO"/>
              </w:rPr>
              <w:t xml:space="preserve"> </w:t>
            </w:r>
            <w:r w:rsidR="002C48DA" w:rsidRPr="00656E48">
              <w:rPr>
                <w:rFonts w:ascii="Times New Roman" w:eastAsia="Times New Roman" w:hAnsi="Times New Roman"/>
                <w:i/>
                <w:sz w:val="18"/>
                <w:szCs w:val="18"/>
                <w:lang w:eastAsia="ro-RO"/>
              </w:rPr>
              <w:t xml:space="preserve">(de la data </w:t>
            </w:r>
            <w:r w:rsidR="006B2390" w:rsidRPr="00656E48">
              <w:rPr>
                <w:rFonts w:ascii="Times New Roman" w:eastAsia="Times New Roman" w:hAnsi="Times New Roman"/>
                <w:i/>
                <w:sz w:val="18"/>
                <w:szCs w:val="18"/>
                <w:lang w:eastAsia="ro-RO"/>
              </w:rPr>
              <w:t>/</w:t>
            </w:r>
            <w:r w:rsidR="006B2390" w:rsidRPr="00656E48">
              <w:rPr>
                <w:rFonts w:ascii="Times New Roman" w:hAnsi="Times New Roman"/>
                <w:i/>
                <w:sz w:val="18"/>
                <w:szCs w:val="18"/>
                <w:lang w:eastAsia="ro-RO"/>
              </w:rPr>
              <w:t>emiterii ordinelor de incepere a serviciilor</w:t>
            </w:r>
            <w:r w:rsidR="002C48DA" w:rsidRPr="00656E48">
              <w:rPr>
                <w:rFonts w:ascii="Times New Roman" w:eastAsia="Times New Roman" w:hAnsi="Times New Roman"/>
                <w:i/>
                <w:sz w:val="18"/>
                <w:szCs w:val="18"/>
                <w:lang w:eastAsia="ro-RO"/>
              </w:rPr>
              <w:t>)</w:t>
            </w:r>
          </w:p>
          <w:p w14:paraId="4182BE0A" w14:textId="77777777" w:rsidR="00265C70" w:rsidRPr="00656E48" w:rsidRDefault="00265C70" w:rsidP="001618DB">
            <w:pPr>
              <w:pStyle w:val="CommentText"/>
              <w:jc w:val="both"/>
              <w:rPr>
                <w:rFonts w:ascii="Times New Roman" w:hAnsi="Times New Roman"/>
                <w:i/>
                <w:lang w:val="pt-PT"/>
              </w:rPr>
            </w:pPr>
          </w:p>
        </w:tc>
      </w:tr>
    </w:tbl>
    <w:p w14:paraId="4A9D7DED" w14:textId="77777777" w:rsidR="00CB6A21" w:rsidRPr="00656E48" w:rsidRDefault="00CB6A21" w:rsidP="000A5C76">
      <w:pPr>
        <w:spacing w:after="120"/>
        <w:rPr>
          <w:rFonts w:ascii="Times New Roman" w:hAnsi="Times New Roman"/>
          <w:b/>
        </w:rPr>
      </w:pPr>
    </w:p>
    <w:p w14:paraId="16F4D8FF" w14:textId="77777777" w:rsidR="00A7050D" w:rsidRPr="00656E48" w:rsidRDefault="00A7050D" w:rsidP="000F4004">
      <w:pPr>
        <w:spacing w:after="120"/>
        <w:ind w:left="-90"/>
        <w:rPr>
          <w:rFonts w:ascii="Times New Roman" w:hAnsi="Times New Roman"/>
          <w:b/>
        </w:rPr>
      </w:pPr>
      <w:r w:rsidRPr="00656E48">
        <w:rPr>
          <w:rFonts w:ascii="Times New Roman" w:hAnsi="Times New Roman"/>
          <w:b/>
        </w:rPr>
        <w:t>II.4) AJUSTAREA PRE</w:t>
      </w:r>
      <w:r w:rsidR="00824514" w:rsidRPr="00656E48">
        <w:rPr>
          <w:rFonts w:ascii="Times New Roman" w:hAnsi="Times New Roman"/>
          <w:b/>
        </w:rPr>
        <w:t>T</w:t>
      </w:r>
      <w:r w:rsidRPr="00656E48">
        <w:rPr>
          <w:rFonts w:ascii="Times New Roman" w:hAnsi="Times New Roman"/>
          <w:b/>
        </w:rPr>
        <w:t>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56E48" w:rsidRPr="00656E48" w14:paraId="003D9EF7" w14:textId="77777777" w:rsidTr="00EC439F">
        <w:tc>
          <w:tcPr>
            <w:tcW w:w="9288" w:type="dxa"/>
            <w:shd w:val="clear" w:color="auto" w:fill="auto"/>
          </w:tcPr>
          <w:p w14:paraId="4A3577B1" w14:textId="77777777" w:rsidR="00A7050D" w:rsidRPr="00656E48" w:rsidRDefault="00A7050D" w:rsidP="000A5C76">
            <w:pPr>
              <w:spacing w:after="120" w:line="24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II.4.1. Ajustarea pre</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 xml:space="preserve">ului contractului                                                                                                    da </w:t>
            </w:r>
            <w:r w:rsidR="0024081B" w:rsidRPr="00656E48">
              <w:rPr>
                <w:rFonts w:ascii="Times New Roman" w:eastAsia="Times New Roman" w:hAnsi="Times New Roman"/>
                <w:b/>
                <w:sz w:val="18"/>
                <w:szCs w:val="18"/>
                <w:lang w:eastAsia="ro-RO"/>
              </w:rPr>
              <w:sym w:font="Wingdings" w:char="F0FE"/>
            </w:r>
            <w:r w:rsidRPr="00656E48">
              <w:rPr>
                <w:rFonts w:ascii="Times New Roman" w:eastAsia="Times New Roman" w:hAnsi="Times New Roman"/>
                <w:b/>
                <w:sz w:val="18"/>
                <w:szCs w:val="18"/>
                <w:lang w:eastAsia="ro-RO"/>
              </w:rPr>
              <w:t xml:space="preserve"> nu □</w:t>
            </w:r>
          </w:p>
        </w:tc>
      </w:tr>
      <w:tr w:rsidR="007468E6" w:rsidRPr="00656E48" w14:paraId="0BFCA471" w14:textId="77777777" w:rsidTr="00EC439F">
        <w:tc>
          <w:tcPr>
            <w:tcW w:w="9288" w:type="dxa"/>
            <w:shd w:val="clear" w:color="auto" w:fill="auto"/>
          </w:tcPr>
          <w:p w14:paraId="57081F27" w14:textId="77777777" w:rsidR="001618DB" w:rsidRPr="00656E48" w:rsidRDefault="001618DB" w:rsidP="001618DB">
            <w:pPr>
              <w:spacing w:after="120"/>
              <w:rPr>
                <w:rFonts w:ascii="Times New Roman" w:eastAsia="Times New Roman" w:hAnsi="Times New Roman"/>
                <w:i/>
                <w:sz w:val="18"/>
                <w:szCs w:val="18"/>
                <w:lang w:eastAsia="ro-RO"/>
              </w:rPr>
            </w:pPr>
            <w:r w:rsidRPr="00656E48">
              <w:rPr>
                <w:rFonts w:ascii="Times New Roman" w:eastAsia="Times New Roman" w:hAnsi="Times New Roman"/>
                <w:i/>
                <w:sz w:val="18"/>
                <w:szCs w:val="18"/>
                <w:lang w:eastAsia="ro-RO"/>
              </w:rPr>
              <w:t xml:space="preserve">Cuantumul și regimul tarifelor se ajustează anual  potrivit prevederilor Ordinului ANRSC nr.109/2007 privind aprobarea Normelor metodologice de stabilire, ajustare sau modificare a tarifelor pentru activităţile specifice serviciului de salubrizare a localităţilor. </w:t>
            </w:r>
          </w:p>
          <w:p w14:paraId="6DA00890" w14:textId="77777777" w:rsidR="001618DB" w:rsidRPr="00656E48" w:rsidRDefault="001618DB" w:rsidP="001618DB">
            <w:pPr>
              <w:spacing w:after="120"/>
              <w:rPr>
                <w:rFonts w:ascii="Times New Roman" w:eastAsia="Times New Roman" w:hAnsi="Times New Roman"/>
                <w:i/>
                <w:sz w:val="18"/>
                <w:szCs w:val="18"/>
                <w:lang w:eastAsia="ro-RO"/>
              </w:rPr>
            </w:pPr>
            <w:r w:rsidRPr="00656E48">
              <w:rPr>
                <w:rFonts w:ascii="Times New Roman" w:eastAsia="Times New Roman" w:hAnsi="Times New Roman"/>
                <w:i/>
                <w:sz w:val="18"/>
                <w:szCs w:val="18"/>
                <w:lang w:eastAsia="ro-RO"/>
              </w:rPr>
              <w:t xml:space="preserve">Parametrul de ajustare va fi indicele prețurilor de consum. Formula de ajustare este </w:t>
            </w:r>
          </w:p>
          <w:p w14:paraId="2F756C08" w14:textId="77777777" w:rsidR="001618DB" w:rsidRPr="00656E48" w:rsidRDefault="001618DB" w:rsidP="001618DB">
            <w:pPr>
              <w:spacing w:after="120"/>
              <w:rPr>
                <w:rFonts w:ascii="Times New Roman" w:eastAsia="Times New Roman" w:hAnsi="Times New Roman"/>
                <w:i/>
                <w:sz w:val="18"/>
                <w:szCs w:val="18"/>
                <w:lang w:eastAsia="ro-RO"/>
              </w:rPr>
            </w:pPr>
            <w:r w:rsidRPr="00656E48">
              <w:rPr>
                <w:rFonts w:ascii="Times New Roman" w:eastAsia="Times New Roman" w:hAnsi="Times New Roman"/>
                <w:i/>
                <w:sz w:val="18"/>
                <w:szCs w:val="18"/>
                <w:lang w:eastAsia="ro-RO"/>
              </w:rPr>
              <w:t xml:space="preserve">                          [Delta(ct) + Delta(ct) x r%]</w:t>
            </w:r>
            <w:r w:rsidRPr="00656E48">
              <w:rPr>
                <w:rFonts w:ascii="Times New Roman" w:eastAsia="Times New Roman" w:hAnsi="Times New Roman"/>
                <w:i/>
                <w:sz w:val="18"/>
                <w:szCs w:val="18"/>
                <w:lang w:eastAsia="ro-RO"/>
              </w:rPr>
              <w:br/>
              <w:t>     Delta(t) = ────────────────────, unde:</w:t>
            </w:r>
            <w:r w:rsidRPr="00656E48">
              <w:rPr>
                <w:rFonts w:ascii="Times New Roman" w:eastAsia="Times New Roman" w:hAnsi="Times New Roman"/>
                <w:i/>
                <w:sz w:val="18"/>
                <w:szCs w:val="18"/>
                <w:lang w:eastAsia="ro-RO"/>
              </w:rPr>
              <w:br/>
              <w:t>                                         Q</w:t>
            </w:r>
          </w:p>
          <w:p w14:paraId="46BE4227" w14:textId="77777777" w:rsidR="000E0D85" w:rsidRPr="00656E48" w:rsidRDefault="001618DB" w:rsidP="001618DB">
            <w:pPr>
              <w:spacing w:after="120"/>
              <w:rPr>
                <w:rFonts w:ascii="Times New Roman" w:eastAsia="Times New Roman" w:hAnsi="Times New Roman"/>
                <w:i/>
                <w:sz w:val="18"/>
                <w:szCs w:val="18"/>
                <w:lang w:eastAsia="ro-RO"/>
              </w:rPr>
            </w:pPr>
            <w:r w:rsidRPr="00656E48">
              <w:rPr>
                <w:rFonts w:ascii="Times New Roman" w:eastAsia="Times New Roman" w:hAnsi="Times New Roman"/>
                <w:i/>
                <w:sz w:val="18"/>
                <w:szCs w:val="18"/>
                <w:lang w:val="en-US" w:eastAsia="ro-RO"/>
              </w:rPr>
              <w:t> </w:t>
            </w:r>
            <w:r w:rsidRPr="00656E48">
              <w:rPr>
                <w:rFonts w:ascii="Times New Roman" w:eastAsia="Times New Roman" w:hAnsi="Times New Roman"/>
                <w:i/>
                <w:sz w:val="18"/>
                <w:szCs w:val="18"/>
                <w:lang w:val="en-US" w:eastAsia="ro-RO"/>
              </w:rPr>
              <w:t> </w:t>
            </w:r>
            <w:r w:rsidRPr="00656E48">
              <w:rPr>
                <w:rFonts w:ascii="Times New Roman" w:eastAsia="Times New Roman" w:hAnsi="Times New Roman"/>
                <w:i/>
                <w:sz w:val="18"/>
                <w:szCs w:val="18"/>
                <w:lang w:val="pt-PT" w:eastAsia="ro-RO"/>
              </w:rPr>
              <w:t>Delta(ct) - creşterea cheltuielilor totale determinate de influenţele reale primite în costuri;</w:t>
            </w:r>
            <w:r w:rsidRPr="00656E48">
              <w:rPr>
                <w:rFonts w:ascii="Times New Roman" w:eastAsia="Times New Roman" w:hAnsi="Times New Roman"/>
                <w:i/>
                <w:sz w:val="18"/>
                <w:szCs w:val="18"/>
                <w:lang w:val="pt-PT" w:eastAsia="ro-RO"/>
              </w:rPr>
              <w:br/>
            </w:r>
            <w:r w:rsidRPr="00656E48">
              <w:rPr>
                <w:rFonts w:ascii="Times New Roman" w:eastAsia="Times New Roman" w:hAnsi="Times New Roman"/>
                <w:i/>
                <w:sz w:val="18"/>
                <w:szCs w:val="18"/>
                <w:lang w:val="en-US" w:eastAsia="ro-RO"/>
              </w:rPr>
              <w:t> </w:t>
            </w:r>
            <w:r w:rsidRPr="00656E48">
              <w:rPr>
                <w:rFonts w:ascii="Times New Roman" w:eastAsia="Times New Roman" w:hAnsi="Times New Roman"/>
                <w:i/>
                <w:sz w:val="18"/>
                <w:szCs w:val="18"/>
                <w:lang w:val="en-US" w:eastAsia="ro-RO"/>
              </w:rPr>
              <w:t> </w:t>
            </w:r>
            <w:r w:rsidRPr="00656E48">
              <w:rPr>
                <w:rFonts w:ascii="Times New Roman" w:eastAsia="Times New Roman" w:hAnsi="Times New Roman"/>
                <w:i/>
                <w:sz w:val="18"/>
                <w:szCs w:val="18"/>
                <w:lang w:val="pt-PT" w:eastAsia="ro-RO"/>
              </w:rPr>
              <w:t>r% - cota de profit a operatorului;</w:t>
            </w:r>
            <w:r w:rsidRPr="00656E48">
              <w:rPr>
                <w:rFonts w:ascii="Times New Roman" w:eastAsia="Times New Roman" w:hAnsi="Times New Roman"/>
                <w:i/>
                <w:sz w:val="18"/>
                <w:szCs w:val="18"/>
                <w:lang w:val="pt-PT" w:eastAsia="ro-RO"/>
              </w:rPr>
              <w:br/>
            </w:r>
            <w:r w:rsidRPr="00656E48">
              <w:rPr>
                <w:rFonts w:ascii="Times New Roman" w:eastAsia="Times New Roman" w:hAnsi="Times New Roman"/>
                <w:i/>
                <w:sz w:val="18"/>
                <w:szCs w:val="18"/>
                <w:lang w:val="en-US" w:eastAsia="ro-RO"/>
              </w:rPr>
              <w:t> </w:t>
            </w:r>
            <w:r w:rsidRPr="00656E48">
              <w:rPr>
                <w:rFonts w:ascii="Times New Roman" w:eastAsia="Times New Roman" w:hAnsi="Times New Roman"/>
                <w:i/>
                <w:sz w:val="18"/>
                <w:szCs w:val="18"/>
                <w:lang w:val="en-US" w:eastAsia="ro-RO"/>
              </w:rPr>
              <w:t> </w:t>
            </w:r>
            <w:r w:rsidRPr="00656E48">
              <w:rPr>
                <w:rFonts w:ascii="Times New Roman" w:eastAsia="Times New Roman" w:hAnsi="Times New Roman"/>
                <w:i/>
                <w:sz w:val="18"/>
                <w:szCs w:val="18"/>
                <w:lang w:val="pt-PT" w:eastAsia="ro-RO"/>
              </w:rPr>
              <w:t>Q - cantitatea programată în unităţi de măsură specifice, luată în calcul la nivelul avut în vedere la determinarea tarifului actual.</w:t>
            </w:r>
          </w:p>
        </w:tc>
      </w:tr>
    </w:tbl>
    <w:p w14:paraId="763D4775" w14:textId="77777777" w:rsidR="000A5C76" w:rsidRPr="00656E48" w:rsidRDefault="000A5C76" w:rsidP="000A5C76">
      <w:pPr>
        <w:spacing w:after="120"/>
        <w:rPr>
          <w:rFonts w:ascii="Times New Roman" w:hAnsi="Times New Roman"/>
          <w:b/>
        </w:rPr>
      </w:pPr>
    </w:p>
    <w:p w14:paraId="27EB4D7D" w14:textId="77777777" w:rsidR="00B96AF0" w:rsidRPr="00656E48" w:rsidRDefault="00B96AF0" w:rsidP="000F4004">
      <w:pPr>
        <w:ind w:left="-90"/>
        <w:rPr>
          <w:rFonts w:ascii="Times New Roman" w:hAnsi="Times New Roman"/>
          <w:b/>
        </w:rPr>
      </w:pPr>
      <w:r w:rsidRPr="00656E48">
        <w:rPr>
          <w:rFonts w:ascii="Times New Roman" w:hAnsi="Times New Roman"/>
          <w:b/>
        </w:rPr>
        <w:t>SEC</w:t>
      </w:r>
      <w:r w:rsidR="00824514" w:rsidRPr="00656E48">
        <w:rPr>
          <w:rFonts w:ascii="Times New Roman" w:hAnsi="Times New Roman"/>
          <w:b/>
        </w:rPr>
        <w:t>T</w:t>
      </w:r>
      <w:r w:rsidRPr="00656E48">
        <w:rPr>
          <w:rFonts w:ascii="Times New Roman" w:hAnsi="Times New Roman"/>
          <w:b/>
        </w:rPr>
        <w:t>IUNEA III: INFORMA</w:t>
      </w:r>
      <w:r w:rsidR="00824514" w:rsidRPr="00656E48">
        <w:rPr>
          <w:rFonts w:ascii="Times New Roman" w:hAnsi="Times New Roman"/>
          <w:b/>
        </w:rPr>
        <w:t>T</w:t>
      </w:r>
      <w:r w:rsidRPr="00656E48">
        <w:rPr>
          <w:rFonts w:ascii="Times New Roman" w:hAnsi="Times New Roman"/>
          <w:b/>
        </w:rPr>
        <w:t xml:space="preserve">II JURIDICE, ECONOMICE, FINANCIARE </w:t>
      </w:r>
      <w:r w:rsidR="00824514" w:rsidRPr="00656E48">
        <w:rPr>
          <w:rFonts w:ascii="Times New Roman" w:hAnsi="Times New Roman"/>
          <w:b/>
        </w:rPr>
        <w:t>S</w:t>
      </w:r>
      <w:r w:rsidRPr="00656E48">
        <w:rPr>
          <w:rFonts w:ascii="Times New Roman" w:hAnsi="Times New Roman"/>
          <w:b/>
        </w:rPr>
        <w:t>I</w:t>
      </w:r>
      <w:r w:rsidR="00227F0E" w:rsidRPr="00656E48">
        <w:rPr>
          <w:rFonts w:ascii="Times New Roman" w:hAnsi="Times New Roman"/>
          <w:b/>
        </w:rPr>
        <w:t xml:space="preserve"> </w:t>
      </w:r>
      <w:r w:rsidRPr="00656E48">
        <w:rPr>
          <w:rFonts w:ascii="Times New Roman" w:hAnsi="Times New Roman"/>
          <w:b/>
        </w:rPr>
        <w:t>TEHNICE</w:t>
      </w:r>
    </w:p>
    <w:p w14:paraId="0908832A" w14:textId="77777777" w:rsidR="00B96AF0" w:rsidRPr="00656E48" w:rsidRDefault="00B96AF0" w:rsidP="000F4004">
      <w:pPr>
        <w:ind w:left="-90"/>
        <w:rPr>
          <w:rFonts w:ascii="Times New Roman" w:hAnsi="Times New Roman"/>
          <w:b/>
        </w:rPr>
      </w:pPr>
      <w:r w:rsidRPr="00656E48">
        <w:rPr>
          <w:rFonts w:ascii="Times New Roman" w:hAnsi="Times New Roman"/>
          <w:b/>
        </w:rPr>
        <w:t>III.1) CONDI</w:t>
      </w:r>
      <w:r w:rsidR="00824514" w:rsidRPr="00656E48">
        <w:rPr>
          <w:rFonts w:ascii="Times New Roman" w:hAnsi="Times New Roman"/>
          <w:b/>
        </w:rPr>
        <w:t>T</w:t>
      </w:r>
      <w:r w:rsidRPr="00656E48">
        <w:rPr>
          <w:rFonts w:ascii="Times New Roman" w:hAnsi="Times New Roman"/>
          <w:b/>
        </w:rPr>
        <w:t>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56E48" w:rsidRPr="00656E48" w14:paraId="5F9C454E" w14:textId="77777777" w:rsidTr="000F4004">
        <w:tc>
          <w:tcPr>
            <w:tcW w:w="9270" w:type="dxa"/>
            <w:shd w:val="clear" w:color="auto" w:fill="auto"/>
          </w:tcPr>
          <w:p w14:paraId="269C9210" w14:textId="77777777" w:rsidR="00845CFF" w:rsidRPr="00656E48" w:rsidRDefault="00556B68"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III.1.1) Depozite valorice </w:t>
            </w:r>
            <w:r w:rsidR="00824514" w:rsidRPr="00656E48">
              <w:rPr>
                <w:rFonts w:ascii="Times New Roman" w:eastAsia="Times New Roman" w:hAnsi="Times New Roman"/>
                <w:b/>
                <w:sz w:val="18"/>
                <w:szCs w:val="18"/>
                <w:lang w:eastAsia="ro-RO"/>
              </w:rPr>
              <w:t>s</w:t>
            </w:r>
            <w:r w:rsidRPr="00656E48">
              <w:rPr>
                <w:rFonts w:ascii="Times New Roman" w:eastAsia="Times New Roman" w:hAnsi="Times New Roman"/>
                <w:b/>
                <w:sz w:val="18"/>
                <w:szCs w:val="18"/>
                <w:lang w:eastAsia="ro-RO"/>
              </w:rPr>
              <w:t>i garan</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ii solicitate (</w:t>
            </w:r>
            <w:r w:rsidRPr="00656E48">
              <w:rPr>
                <w:rFonts w:ascii="Times New Roman" w:eastAsia="Times New Roman" w:hAnsi="Times New Roman"/>
                <w:b/>
                <w:i/>
                <w:sz w:val="18"/>
                <w:szCs w:val="18"/>
                <w:lang w:eastAsia="ro-RO"/>
              </w:rPr>
              <w:t>dup</w:t>
            </w:r>
            <w:r w:rsidR="00824514" w:rsidRPr="00656E48">
              <w:rPr>
                <w:rFonts w:ascii="Times New Roman" w:eastAsia="Times New Roman" w:hAnsi="Times New Roman"/>
                <w:b/>
                <w:i/>
                <w:sz w:val="18"/>
                <w:szCs w:val="18"/>
                <w:lang w:eastAsia="ro-RO"/>
              </w:rPr>
              <w:t>a</w:t>
            </w:r>
            <w:r w:rsidRPr="00656E48">
              <w:rPr>
                <w:rFonts w:ascii="Times New Roman" w:eastAsia="Times New Roman" w:hAnsi="Times New Roman"/>
                <w:b/>
                <w:i/>
                <w:sz w:val="18"/>
                <w:szCs w:val="18"/>
                <w:lang w:eastAsia="ro-RO"/>
              </w:rPr>
              <w:t xml:space="preserve"> caz</w:t>
            </w:r>
            <w:r w:rsidRPr="00656E48">
              <w:rPr>
                <w:rFonts w:ascii="Times New Roman" w:eastAsia="Times New Roman" w:hAnsi="Times New Roman"/>
                <w:b/>
                <w:sz w:val="18"/>
                <w:szCs w:val="18"/>
                <w:lang w:eastAsia="ro-RO"/>
              </w:rPr>
              <w:t>)</w:t>
            </w:r>
          </w:p>
        </w:tc>
      </w:tr>
      <w:tr w:rsidR="00656E48" w:rsidRPr="00656E48" w14:paraId="5DD0960B" w14:textId="77777777" w:rsidTr="000F4004">
        <w:tc>
          <w:tcPr>
            <w:tcW w:w="9270" w:type="dxa"/>
            <w:shd w:val="clear" w:color="auto" w:fill="auto"/>
          </w:tcPr>
          <w:p w14:paraId="091BA4D8" w14:textId="77777777" w:rsidR="000F1AE3" w:rsidRPr="00656E48" w:rsidRDefault="000F1AE3" w:rsidP="00EC439F">
            <w:pPr>
              <w:pBdr>
                <w:bottom w:val="single" w:sz="12" w:space="1" w:color="auto"/>
              </w:pBd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III.1.1.a) Garan</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ie de participare</w:t>
            </w:r>
            <w:r w:rsidR="00481705" w:rsidRPr="00656E48">
              <w:rPr>
                <w:rFonts w:ascii="Times New Roman" w:eastAsia="Times New Roman" w:hAnsi="Times New Roman"/>
                <w:b/>
                <w:sz w:val="18"/>
                <w:szCs w:val="18"/>
                <w:lang w:eastAsia="ro-RO"/>
              </w:rPr>
              <w:t xml:space="preserve">                                                                                                          da </w:t>
            </w:r>
            <w:r w:rsidR="0024081B" w:rsidRPr="00656E48">
              <w:rPr>
                <w:rFonts w:ascii="Times New Roman" w:eastAsia="Times New Roman" w:hAnsi="Times New Roman"/>
                <w:b/>
                <w:sz w:val="18"/>
                <w:szCs w:val="18"/>
                <w:lang w:eastAsia="ro-RO"/>
              </w:rPr>
              <w:sym w:font="Wingdings" w:char="F0FE"/>
            </w:r>
            <w:r w:rsidR="00481705" w:rsidRPr="00656E48">
              <w:rPr>
                <w:rFonts w:ascii="Times New Roman" w:eastAsia="Times New Roman" w:hAnsi="Times New Roman"/>
                <w:b/>
                <w:sz w:val="18"/>
                <w:szCs w:val="18"/>
                <w:lang w:eastAsia="ro-RO"/>
              </w:rPr>
              <w:t xml:space="preserve"> nu □</w:t>
            </w:r>
          </w:p>
          <w:p w14:paraId="048FAE57" w14:textId="2596E418" w:rsidR="00F66ED9" w:rsidRPr="00656E48" w:rsidRDefault="00F12473" w:rsidP="00F66ED9">
            <w:pPr>
              <w:spacing w:before="120" w:after="120"/>
              <w:jc w:val="both"/>
              <w:rPr>
                <w:rFonts w:ascii="Times New Roman" w:hAnsi="Times New Roman"/>
                <w:i/>
                <w:sz w:val="20"/>
                <w:szCs w:val="20"/>
                <w:lang w:val="pt-PT"/>
              </w:rPr>
            </w:pPr>
            <w:r w:rsidRPr="00656E48">
              <w:rPr>
                <w:rFonts w:ascii="Times New Roman" w:hAnsi="Times New Roman"/>
                <w:i/>
                <w:sz w:val="20"/>
                <w:szCs w:val="20"/>
                <w:lang w:val="pt-PT"/>
              </w:rPr>
              <w:t>Garantia de participare de</w:t>
            </w:r>
            <w:r w:rsidR="00436A4D" w:rsidRPr="00656E48">
              <w:rPr>
                <w:rFonts w:ascii="Times New Roman" w:hAnsi="Times New Roman"/>
                <w:i/>
                <w:sz w:val="20"/>
                <w:szCs w:val="20"/>
                <w:lang w:val="pt-PT"/>
              </w:rPr>
              <w:t xml:space="preserve"> </w:t>
            </w:r>
            <w:r w:rsidR="006E379C" w:rsidRPr="00656E48">
              <w:rPr>
                <w:rFonts w:ascii="Times New Roman" w:hAnsi="Times New Roman"/>
                <w:i/>
                <w:sz w:val="20"/>
                <w:szCs w:val="20"/>
              </w:rPr>
              <w:t>7</w:t>
            </w:r>
            <w:r w:rsidR="00CE7F68" w:rsidRPr="00656E48">
              <w:rPr>
                <w:rFonts w:ascii="Times New Roman" w:hAnsi="Times New Roman"/>
                <w:i/>
                <w:sz w:val="20"/>
                <w:szCs w:val="20"/>
              </w:rPr>
              <w:t>95</w:t>
            </w:r>
            <w:r w:rsidR="00E5397B" w:rsidRPr="00656E48">
              <w:rPr>
                <w:rFonts w:ascii="Times New Roman" w:hAnsi="Times New Roman"/>
                <w:i/>
                <w:sz w:val="20"/>
                <w:szCs w:val="20"/>
              </w:rPr>
              <w:t>.2</w:t>
            </w:r>
            <w:r w:rsidR="00CE7F68" w:rsidRPr="00656E48">
              <w:rPr>
                <w:rFonts w:ascii="Times New Roman" w:hAnsi="Times New Roman"/>
                <w:i/>
                <w:sz w:val="20"/>
                <w:szCs w:val="20"/>
              </w:rPr>
              <w:t>59</w:t>
            </w:r>
            <w:r w:rsidR="00E5397B" w:rsidRPr="00656E48">
              <w:rPr>
                <w:rFonts w:ascii="Times New Roman" w:hAnsi="Times New Roman"/>
                <w:i/>
                <w:sz w:val="20"/>
                <w:szCs w:val="20"/>
              </w:rPr>
              <w:t>,</w:t>
            </w:r>
            <w:r w:rsidR="00CE7F68" w:rsidRPr="00656E48">
              <w:rPr>
                <w:rFonts w:ascii="Times New Roman" w:hAnsi="Times New Roman"/>
                <w:i/>
                <w:sz w:val="20"/>
                <w:szCs w:val="20"/>
              </w:rPr>
              <w:t>46</w:t>
            </w:r>
            <w:r w:rsidR="006E379C" w:rsidRPr="00656E48">
              <w:rPr>
                <w:rFonts w:ascii="Times New Roman" w:hAnsi="Times New Roman"/>
                <w:i/>
                <w:sz w:val="20"/>
                <w:szCs w:val="20"/>
              </w:rPr>
              <w:t xml:space="preserve"> </w:t>
            </w:r>
            <w:r w:rsidRPr="00656E48">
              <w:rPr>
                <w:rFonts w:ascii="Times New Roman" w:hAnsi="Times New Roman"/>
                <w:i/>
                <w:sz w:val="20"/>
                <w:szCs w:val="20"/>
                <w:lang w:val="pt-PT"/>
              </w:rPr>
              <w:t xml:space="preserve">lei. Forma de constituire:  </w:t>
            </w:r>
            <w:r w:rsidR="00F66ED9" w:rsidRPr="00656E48">
              <w:rPr>
                <w:rFonts w:ascii="Times New Roman" w:hAnsi="Times New Roman"/>
                <w:i/>
                <w:sz w:val="20"/>
                <w:szCs w:val="20"/>
                <w:lang w:val="pt-PT"/>
              </w:rPr>
              <w:t xml:space="preserve">a) Cuantumul garantiei de participare: </w:t>
            </w:r>
            <w:r w:rsidR="00CE7F68" w:rsidRPr="00656E48">
              <w:rPr>
                <w:rFonts w:ascii="Times New Roman" w:hAnsi="Times New Roman"/>
                <w:i/>
                <w:sz w:val="20"/>
                <w:szCs w:val="20"/>
              </w:rPr>
              <w:t xml:space="preserve">795.259,46 </w:t>
            </w:r>
            <w:r w:rsidR="009813F9" w:rsidRPr="00656E48">
              <w:rPr>
                <w:rFonts w:ascii="Times New Roman" w:hAnsi="Times New Roman"/>
                <w:i/>
                <w:sz w:val="20"/>
                <w:szCs w:val="20"/>
                <w:lang w:val="pt-PT"/>
              </w:rPr>
              <w:t>lei</w:t>
            </w:r>
            <w:r w:rsidR="00F66ED9" w:rsidRPr="00656E48">
              <w:rPr>
                <w:rFonts w:ascii="Times New Roman" w:hAnsi="Times New Roman"/>
                <w:i/>
                <w:sz w:val="20"/>
                <w:szCs w:val="20"/>
                <w:lang w:val="pt-PT"/>
              </w:rPr>
              <w:t>. Pentru calculul echivalentei garantiei de participare se va avea in vedere cursul comunicat de B.N.R. si valabil pentru data publicarii anuntului de participare;</w:t>
            </w:r>
          </w:p>
          <w:p w14:paraId="171FF81B" w14:textId="77777777" w:rsidR="00F66ED9" w:rsidRPr="00656E48" w:rsidRDefault="00F66ED9" w:rsidP="00F66ED9">
            <w:pPr>
              <w:spacing w:before="120" w:after="120"/>
              <w:jc w:val="both"/>
              <w:rPr>
                <w:rFonts w:ascii="Times New Roman" w:hAnsi="Times New Roman"/>
                <w:i/>
                <w:sz w:val="20"/>
                <w:szCs w:val="20"/>
                <w:lang w:val="pt-PT"/>
              </w:rPr>
            </w:pPr>
            <w:r w:rsidRPr="00656E48">
              <w:rPr>
                <w:rFonts w:ascii="Times New Roman" w:hAnsi="Times New Roman"/>
                <w:i/>
                <w:sz w:val="20"/>
                <w:szCs w:val="20"/>
                <w:lang w:val="pt-PT"/>
              </w:rPr>
              <w:lastRenderedPageBreak/>
              <w:t xml:space="preserve">b) Perioada de valabilitate a garantiei: </w:t>
            </w:r>
            <w:r w:rsidR="00F14762" w:rsidRPr="00656E48">
              <w:rPr>
                <w:rFonts w:ascii="Times New Roman" w:hAnsi="Times New Roman"/>
                <w:i/>
                <w:sz w:val="20"/>
                <w:szCs w:val="20"/>
                <w:lang w:val="pt-PT"/>
              </w:rPr>
              <w:t>120</w:t>
            </w:r>
            <w:r w:rsidRPr="00656E48">
              <w:rPr>
                <w:rFonts w:ascii="Times New Roman" w:hAnsi="Times New Roman"/>
                <w:i/>
                <w:sz w:val="20"/>
                <w:szCs w:val="20"/>
                <w:lang w:val="pt-PT"/>
              </w:rPr>
              <w:t xml:space="preserve"> de zile de la termenul limita stabilit pentru primirea ofertelor.</w:t>
            </w:r>
          </w:p>
          <w:p w14:paraId="407DD5A3" w14:textId="4F3F8DC0" w:rsidR="00F66ED9" w:rsidRPr="00656E48" w:rsidRDefault="00F66ED9" w:rsidP="00F66ED9">
            <w:pPr>
              <w:spacing w:before="120" w:after="120"/>
              <w:jc w:val="both"/>
              <w:rPr>
                <w:rFonts w:ascii="Times New Roman" w:hAnsi="Times New Roman"/>
                <w:i/>
                <w:sz w:val="20"/>
                <w:szCs w:val="20"/>
                <w:lang w:val="pt-PT"/>
              </w:rPr>
            </w:pPr>
            <w:r w:rsidRPr="00656E48">
              <w:rPr>
                <w:rFonts w:ascii="Times New Roman" w:hAnsi="Times New Roman"/>
                <w:i/>
                <w:sz w:val="20"/>
                <w:szCs w:val="20"/>
                <w:lang w:val="pt-PT"/>
              </w:rPr>
              <w:t xml:space="preserve">c) Garantia de participare </w:t>
            </w:r>
            <w:r w:rsidR="00F06249" w:rsidRPr="00656E48">
              <w:rPr>
                <w:rFonts w:ascii="Times New Roman" w:hAnsi="Times New Roman"/>
                <w:i/>
                <w:sz w:val="20"/>
                <w:szCs w:val="20"/>
                <w:lang w:val="pt-PT"/>
              </w:rPr>
              <w:t xml:space="preserve">trebuie să fie irevocabilă, necondiționată și </w:t>
            </w:r>
            <w:r w:rsidRPr="00656E48">
              <w:rPr>
                <w:rFonts w:ascii="Times New Roman" w:hAnsi="Times New Roman"/>
                <w:i/>
                <w:sz w:val="20"/>
                <w:szCs w:val="20"/>
                <w:lang w:val="pt-PT"/>
              </w:rPr>
              <w:t xml:space="preserve">se va constitui, în conformitate cu prevederile art. </w:t>
            </w:r>
            <w:r w:rsidR="00EC6A5D" w:rsidRPr="00656E48">
              <w:rPr>
                <w:rFonts w:ascii="Times New Roman" w:hAnsi="Times New Roman"/>
                <w:i/>
                <w:sz w:val="20"/>
                <w:szCs w:val="20"/>
              </w:rPr>
              <w:t>Art. 154 alin.(4) din L 98/2016</w:t>
            </w:r>
            <w:r w:rsidR="00835DFB" w:rsidRPr="00656E48">
              <w:rPr>
                <w:rFonts w:ascii="Times New Roman" w:hAnsi="Times New Roman"/>
                <w:i/>
                <w:sz w:val="20"/>
                <w:szCs w:val="20"/>
              </w:rPr>
              <w:t xml:space="preserve">, </w:t>
            </w:r>
            <w:r w:rsidR="00EC6A5D" w:rsidRPr="00656E48">
              <w:rPr>
                <w:rFonts w:ascii="Times New Roman" w:hAnsi="Times New Roman"/>
                <w:i/>
                <w:sz w:val="20"/>
                <w:szCs w:val="20"/>
              </w:rPr>
              <w:t xml:space="preserve"> </w:t>
            </w:r>
            <w:r w:rsidR="00835DFB" w:rsidRPr="00656E48">
              <w:rPr>
                <w:rFonts w:ascii="Times New Roman" w:hAnsi="Times New Roman"/>
                <w:i/>
                <w:sz w:val="20"/>
                <w:szCs w:val="20"/>
              </w:rPr>
              <w:t>cu modificarile ulterioare</w:t>
            </w:r>
            <w:r w:rsidRPr="00656E48">
              <w:rPr>
                <w:rFonts w:ascii="Times New Roman" w:hAnsi="Times New Roman"/>
                <w:i/>
                <w:sz w:val="20"/>
                <w:szCs w:val="20"/>
                <w:lang w:val="pt-PT"/>
              </w:rPr>
              <w:t xml:space="preserve">, prin: </w:t>
            </w:r>
          </w:p>
          <w:p w14:paraId="64FA3273" w14:textId="77777777" w:rsidR="00EC6A5D" w:rsidRPr="00656E48" w:rsidRDefault="000A26B5" w:rsidP="00EC6A5D">
            <w:pPr>
              <w:numPr>
                <w:ilvl w:val="0"/>
                <w:numId w:val="40"/>
              </w:numPr>
              <w:spacing w:before="120" w:after="120"/>
              <w:jc w:val="both"/>
              <w:rPr>
                <w:rFonts w:ascii="Times New Roman" w:hAnsi="Times New Roman"/>
                <w:i/>
                <w:sz w:val="20"/>
                <w:szCs w:val="20"/>
              </w:rPr>
            </w:pPr>
            <w:r w:rsidRPr="00656E48">
              <w:rPr>
                <w:rFonts w:ascii="Times New Roman" w:hAnsi="Times New Roman"/>
                <w:i/>
                <w:sz w:val="20"/>
                <w:szCs w:val="20"/>
                <w:lang w:val="pt-PT"/>
              </w:rPr>
              <w:t xml:space="preserve">Virament bancar în contul autoritatii contractante </w:t>
            </w:r>
            <w:r w:rsidRPr="00656E48">
              <w:rPr>
                <w:rFonts w:ascii="Times New Roman" w:hAnsi="Times New Roman"/>
                <w:i/>
                <w:sz w:val="20"/>
                <w:szCs w:val="20"/>
              </w:rPr>
              <w:t>Asociația de Dezvoltare Intercomunitară Ecolect Mureș</w:t>
            </w:r>
            <w:r w:rsidRPr="00656E48">
              <w:rPr>
                <w:rFonts w:ascii="Times New Roman" w:hAnsi="Times New Roman"/>
                <w:i/>
                <w:sz w:val="20"/>
                <w:szCs w:val="20"/>
                <w:lang w:val="pt-PT"/>
              </w:rPr>
              <w:t xml:space="preserve">, cont IBAN Nr.RO45BTRL02701205G99914XX, deschis la Banca Transilvania Suc. Târgu Mureș sau </w:t>
            </w:r>
          </w:p>
          <w:p w14:paraId="11C34A8B" w14:textId="77777777" w:rsidR="00EC6A5D" w:rsidRPr="00656E48" w:rsidRDefault="00EC6A5D" w:rsidP="00EC6A5D">
            <w:pPr>
              <w:numPr>
                <w:ilvl w:val="0"/>
                <w:numId w:val="40"/>
              </w:numPr>
              <w:spacing w:before="120" w:after="120"/>
              <w:jc w:val="both"/>
              <w:rPr>
                <w:rFonts w:ascii="Times New Roman" w:hAnsi="Times New Roman"/>
                <w:i/>
                <w:sz w:val="20"/>
                <w:szCs w:val="20"/>
                <w:lang w:val="pt-PT"/>
              </w:rPr>
            </w:pPr>
            <w:r w:rsidRPr="00656E48">
              <w:rPr>
                <w:rFonts w:ascii="Times New Roman" w:hAnsi="Times New Roman"/>
                <w:i/>
                <w:sz w:val="20"/>
                <w:szCs w:val="20"/>
                <w:lang w:val="pt-PT"/>
              </w:rPr>
              <w:t>instrumente de garantare emise în condiţiile legii, astfel:</w:t>
            </w:r>
          </w:p>
          <w:p w14:paraId="0C0F79B6" w14:textId="66C98B87" w:rsidR="00EC6A5D" w:rsidRPr="00656E48" w:rsidRDefault="00EC6A5D" w:rsidP="00EC6A5D">
            <w:pPr>
              <w:spacing w:before="120" w:after="120"/>
              <w:ind w:left="720"/>
              <w:jc w:val="both"/>
              <w:rPr>
                <w:rFonts w:ascii="Times New Roman" w:hAnsi="Times New Roman"/>
                <w:i/>
                <w:sz w:val="20"/>
                <w:szCs w:val="20"/>
                <w:lang w:val="pt-PT"/>
              </w:rPr>
            </w:pPr>
            <w:r w:rsidRPr="00656E48">
              <w:rPr>
                <w:rFonts w:ascii="Times New Roman" w:hAnsi="Times New Roman"/>
                <w:i/>
                <w:sz w:val="20"/>
                <w:szCs w:val="20"/>
                <w:lang w:val="pt-PT"/>
              </w:rPr>
              <w:t>(i) scrisori de garanţie emise de instituţii de credit bancare sau de instituţii financiare nebancare din România sau din alt stat;</w:t>
            </w:r>
          </w:p>
          <w:p w14:paraId="48BCEBF8" w14:textId="72C472EC" w:rsidR="00EC6A5D" w:rsidRPr="00656E48" w:rsidRDefault="00EC6A5D" w:rsidP="00EC6A5D">
            <w:pPr>
              <w:spacing w:before="120" w:after="120"/>
              <w:ind w:left="720"/>
              <w:jc w:val="both"/>
              <w:rPr>
                <w:rFonts w:ascii="Times New Roman" w:hAnsi="Times New Roman"/>
                <w:i/>
                <w:sz w:val="20"/>
                <w:szCs w:val="20"/>
                <w:lang w:val="pt-PT"/>
              </w:rPr>
            </w:pPr>
            <w:r w:rsidRPr="00656E48">
              <w:rPr>
                <w:rFonts w:ascii="Times New Roman" w:hAnsi="Times New Roman"/>
                <w:i/>
                <w:sz w:val="20"/>
                <w:szCs w:val="20"/>
                <w:lang w:val="pt-PT"/>
              </w:rPr>
              <w:t xml:space="preserve"> (ii) asigurări de garanţii emise:</w:t>
            </w:r>
          </w:p>
          <w:p w14:paraId="12B5736C" w14:textId="64DA5C9A" w:rsidR="00EC6A5D" w:rsidRPr="00656E48" w:rsidRDefault="00EC6A5D" w:rsidP="00EC6A5D">
            <w:pPr>
              <w:spacing w:before="120" w:after="120"/>
              <w:ind w:left="720"/>
              <w:jc w:val="both"/>
              <w:rPr>
                <w:rFonts w:ascii="Times New Roman" w:hAnsi="Times New Roman"/>
                <w:i/>
                <w:sz w:val="20"/>
                <w:szCs w:val="20"/>
                <w:lang w:val="pt-PT"/>
              </w:rPr>
            </w:pPr>
            <w:r w:rsidRPr="00656E48">
              <w:rPr>
                <w:rFonts w:ascii="Times New Roman" w:hAnsi="Times New Roman"/>
                <w:i/>
                <w:sz w:val="20"/>
                <w:szCs w:val="20"/>
                <w:lang w:val="pt-PT"/>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1691B98C" w14:textId="77777777" w:rsidR="00EC6A5D" w:rsidRPr="00656E48" w:rsidRDefault="00EC6A5D" w:rsidP="00EC6A5D">
            <w:pPr>
              <w:spacing w:before="120" w:after="120"/>
              <w:ind w:left="720"/>
              <w:jc w:val="both"/>
              <w:rPr>
                <w:rFonts w:ascii="Times New Roman" w:hAnsi="Times New Roman"/>
                <w:i/>
                <w:sz w:val="20"/>
                <w:szCs w:val="20"/>
                <w:lang w:val="pt-PT"/>
              </w:rPr>
            </w:pPr>
            <w:r w:rsidRPr="00656E48">
              <w:rPr>
                <w:rFonts w:ascii="Times New Roman" w:hAnsi="Times New Roman"/>
                <w:i/>
                <w:sz w:val="20"/>
                <w:szCs w:val="20"/>
                <w:lang w:val="pt-PT"/>
              </w:rPr>
              <w:t>- fie de societăţi de asigurare din state terţe prin sucursale autorizate în România de către Autoritatea de Supraveghere Financiară;”</w:t>
            </w:r>
          </w:p>
          <w:p w14:paraId="72FD6098" w14:textId="5CFAA4D0" w:rsidR="00F66ED9" w:rsidRPr="00656E48" w:rsidRDefault="00F66ED9" w:rsidP="00EC6A5D">
            <w:pPr>
              <w:spacing w:before="120" w:after="120"/>
              <w:jc w:val="both"/>
              <w:rPr>
                <w:rFonts w:ascii="Times New Roman" w:hAnsi="Times New Roman"/>
                <w:i/>
                <w:sz w:val="20"/>
                <w:szCs w:val="20"/>
                <w:lang w:val="pt-PT"/>
              </w:rPr>
            </w:pPr>
            <w:r w:rsidRPr="00656E48">
              <w:rPr>
                <w:rFonts w:ascii="Times New Roman" w:hAnsi="Times New Roman"/>
                <w:i/>
                <w:sz w:val="20"/>
                <w:szCs w:val="20"/>
                <w:lang w:val="pt-PT"/>
              </w:rPr>
              <w:t>Nota nr. 1:</w:t>
            </w:r>
          </w:p>
          <w:p w14:paraId="7D6F9390" w14:textId="77777777" w:rsidR="00F66ED9" w:rsidRPr="00656E48" w:rsidRDefault="00F66ED9" w:rsidP="00F66ED9">
            <w:pPr>
              <w:spacing w:before="120" w:after="120"/>
              <w:jc w:val="both"/>
              <w:rPr>
                <w:rFonts w:ascii="Times New Roman" w:hAnsi="Times New Roman"/>
                <w:i/>
                <w:sz w:val="20"/>
                <w:szCs w:val="20"/>
                <w:lang w:val="pt-PT"/>
              </w:rPr>
            </w:pPr>
            <w:r w:rsidRPr="00656E48">
              <w:rPr>
                <w:rFonts w:ascii="Times New Roman" w:hAnsi="Times New Roman"/>
                <w:i/>
                <w:sz w:val="20"/>
                <w:szCs w:val="20"/>
                <w:lang w:val="pt-PT"/>
              </w:rPr>
              <w:t xml:space="preserve">În cazul constituirii garantiei de participare printr-un instrument de garantare emis de o societate bancara/societate de asigurari se va completa Formularul nr. </w:t>
            </w:r>
            <w:r w:rsidR="000A26B5" w:rsidRPr="00656E48">
              <w:rPr>
                <w:rFonts w:ascii="Times New Roman" w:hAnsi="Times New Roman"/>
                <w:i/>
                <w:sz w:val="20"/>
                <w:szCs w:val="20"/>
                <w:lang w:val="pt-PT"/>
              </w:rPr>
              <w:t>1</w:t>
            </w:r>
            <w:r w:rsidRPr="00656E48">
              <w:rPr>
                <w:rFonts w:ascii="Times New Roman" w:hAnsi="Times New Roman"/>
                <w:i/>
                <w:sz w:val="20"/>
                <w:szCs w:val="20"/>
                <w:lang w:val="pt-PT"/>
              </w:rPr>
              <w:t xml:space="preserve"> sau un alt model care sa contina cel putin informatiile din documentul pus la dispozitie. Garantia de participare în format electronic se depune în SEAP pâna la termenul limita stabilit pentru depunerea ofertelor;</w:t>
            </w:r>
          </w:p>
          <w:p w14:paraId="3C7CEE54" w14:textId="77777777" w:rsidR="00F66ED9" w:rsidRPr="00656E48" w:rsidRDefault="00F66ED9" w:rsidP="00F66ED9">
            <w:pPr>
              <w:spacing w:before="120" w:after="120"/>
              <w:jc w:val="both"/>
              <w:rPr>
                <w:rFonts w:ascii="Times New Roman" w:hAnsi="Times New Roman"/>
                <w:i/>
                <w:sz w:val="20"/>
                <w:szCs w:val="20"/>
                <w:lang w:val="pt-PT"/>
              </w:rPr>
            </w:pPr>
            <w:r w:rsidRPr="00656E48">
              <w:rPr>
                <w:rFonts w:ascii="Times New Roman" w:hAnsi="Times New Roman"/>
                <w:i/>
                <w:sz w:val="20"/>
                <w:szCs w:val="20"/>
                <w:lang w:val="pt-PT"/>
              </w:rPr>
              <w:t>Nota nr. 2:</w:t>
            </w:r>
          </w:p>
          <w:p w14:paraId="1FCFDF77" w14:textId="77777777" w:rsidR="00F66ED9" w:rsidRPr="00656E48" w:rsidRDefault="00F66ED9" w:rsidP="00F66ED9">
            <w:pPr>
              <w:spacing w:before="120" w:after="120"/>
              <w:jc w:val="both"/>
              <w:rPr>
                <w:rFonts w:ascii="Times New Roman" w:hAnsi="Times New Roman"/>
                <w:i/>
                <w:sz w:val="20"/>
                <w:szCs w:val="20"/>
                <w:lang w:val="pt-PT"/>
              </w:rPr>
            </w:pPr>
            <w:r w:rsidRPr="00656E48">
              <w:rPr>
                <w:rFonts w:ascii="Times New Roman" w:hAnsi="Times New Roman"/>
                <w:i/>
                <w:sz w:val="20"/>
                <w:szCs w:val="20"/>
                <w:lang w:val="pt-PT"/>
              </w:rPr>
              <w:t>În cazul participarii la procedura cu oferta comuna, garantia de participare trebuie constituita în numele asocierii si sa mentioneze ca acopera în mod solidar toti membrii grupului de operatori economici;</w:t>
            </w:r>
          </w:p>
          <w:p w14:paraId="04BC8EA2" w14:textId="77777777" w:rsidR="00F66ED9" w:rsidRPr="00656E48" w:rsidRDefault="00F66ED9" w:rsidP="00F66ED9">
            <w:pPr>
              <w:spacing w:before="120" w:after="120"/>
              <w:jc w:val="both"/>
              <w:rPr>
                <w:rFonts w:ascii="Times New Roman" w:hAnsi="Times New Roman"/>
                <w:i/>
                <w:sz w:val="20"/>
                <w:szCs w:val="20"/>
                <w:lang w:val="fr-FR"/>
              </w:rPr>
            </w:pPr>
            <w:r w:rsidRPr="00656E48">
              <w:rPr>
                <w:rFonts w:ascii="Times New Roman" w:hAnsi="Times New Roman"/>
                <w:i/>
                <w:sz w:val="20"/>
                <w:szCs w:val="20"/>
                <w:lang w:val="fr-FR"/>
              </w:rPr>
              <w:t xml:space="preserve">Nota nr. </w:t>
            </w:r>
            <w:proofErr w:type="gramStart"/>
            <w:r w:rsidRPr="00656E48">
              <w:rPr>
                <w:rFonts w:ascii="Times New Roman" w:hAnsi="Times New Roman"/>
                <w:i/>
                <w:sz w:val="20"/>
                <w:szCs w:val="20"/>
                <w:lang w:val="fr-FR"/>
              </w:rPr>
              <w:t>3:</w:t>
            </w:r>
            <w:proofErr w:type="gramEnd"/>
          </w:p>
          <w:p w14:paraId="52C800B9" w14:textId="6F87FE9B" w:rsidR="007123C7" w:rsidRPr="00656E48" w:rsidRDefault="00F66ED9" w:rsidP="00EC6A5D">
            <w:pPr>
              <w:spacing w:before="120" w:after="120"/>
              <w:jc w:val="both"/>
              <w:rPr>
                <w:rFonts w:ascii="Times New Roman" w:hAnsi="Times New Roman"/>
                <w:i/>
                <w:sz w:val="20"/>
                <w:szCs w:val="20"/>
                <w:lang w:val="pt-PT"/>
              </w:rPr>
            </w:pPr>
            <w:r w:rsidRPr="00656E48">
              <w:rPr>
                <w:rFonts w:ascii="Times New Roman" w:hAnsi="Times New Roman"/>
                <w:i/>
                <w:sz w:val="20"/>
                <w:szCs w:val="20"/>
                <w:lang w:val="pt-PT"/>
              </w:rPr>
              <w:t>Garantia de participare emisa în alta limba decât româna va fi prezentata împreuna cu traducerea autorizata în limba româna.</w:t>
            </w:r>
          </w:p>
        </w:tc>
      </w:tr>
      <w:tr w:rsidR="00656E48" w:rsidRPr="00656E48" w14:paraId="64F202F1" w14:textId="77777777" w:rsidTr="000F4004">
        <w:tc>
          <w:tcPr>
            <w:tcW w:w="9270" w:type="dxa"/>
            <w:shd w:val="clear" w:color="auto" w:fill="auto"/>
          </w:tcPr>
          <w:p w14:paraId="2618FFDC" w14:textId="77777777" w:rsidR="000F1AE3" w:rsidRPr="00656E48" w:rsidRDefault="00481705" w:rsidP="00EC439F">
            <w:pPr>
              <w:pBdr>
                <w:bottom w:val="single" w:sz="12" w:space="1" w:color="auto"/>
              </w:pBd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lastRenderedPageBreak/>
              <w:t>III.1.1.b) Garan</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ie de bun</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execu</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 xml:space="preserve">ie                                                                                                     da </w:t>
            </w:r>
            <w:r w:rsidR="0024081B" w:rsidRPr="00656E48">
              <w:rPr>
                <w:rFonts w:ascii="Times New Roman" w:eastAsia="Times New Roman" w:hAnsi="Times New Roman"/>
                <w:b/>
                <w:sz w:val="18"/>
                <w:szCs w:val="18"/>
                <w:lang w:eastAsia="ro-RO"/>
              </w:rPr>
              <w:sym w:font="Wingdings" w:char="F0FE"/>
            </w:r>
            <w:r w:rsidRPr="00656E48">
              <w:rPr>
                <w:rFonts w:ascii="Times New Roman" w:eastAsia="Times New Roman" w:hAnsi="Times New Roman"/>
                <w:b/>
                <w:sz w:val="18"/>
                <w:szCs w:val="18"/>
                <w:lang w:eastAsia="ro-RO"/>
              </w:rPr>
              <w:t xml:space="preserve"> </w:t>
            </w:r>
            <w:r w:rsidR="009E2D12" w:rsidRPr="00656E48">
              <w:rPr>
                <w:rFonts w:ascii="Times New Roman" w:eastAsia="Times New Roman" w:hAnsi="Times New Roman"/>
                <w:b/>
                <w:sz w:val="18"/>
                <w:szCs w:val="18"/>
                <w:lang w:eastAsia="ro-RO"/>
              </w:rPr>
              <w:t xml:space="preserve">         </w:t>
            </w:r>
            <w:r w:rsidRPr="00656E48">
              <w:rPr>
                <w:rFonts w:ascii="Times New Roman" w:eastAsia="Times New Roman" w:hAnsi="Times New Roman"/>
                <w:b/>
                <w:sz w:val="18"/>
                <w:szCs w:val="18"/>
                <w:lang w:eastAsia="ro-RO"/>
              </w:rPr>
              <w:t>nu □</w:t>
            </w:r>
          </w:p>
          <w:p w14:paraId="0F9CC8F6" w14:textId="77777777" w:rsidR="00F06249" w:rsidRPr="00656E48" w:rsidRDefault="00125FFC" w:rsidP="007B5603">
            <w:pPr>
              <w:spacing w:after="0"/>
              <w:jc w:val="both"/>
              <w:rPr>
                <w:rFonts w:ascii="Times New Roman" w:hAnsi="Times New Roman"/>
                <w:i/>
                <w:sz w:val="20"/>
                <w:szCs w:val="20"/>
                <w:lang w:val="pt-PT"/>
              </w:rPr>
            </w:pPr>
            <w:r w:rsidRPr="00656E48">
              <w:rPr>
                <w:rFonts w:ascii="Times New Roman" w:hAnsi="Times New Roman"/>
                <w:i/>
                <w:sz w:val="20"/>
                <w:szCs w:val="20"/>
                <w:lang w:val="pt-PT"/>
              </w:rPr>
              <w:t xml:space="preserve">Garanția de Bună Execuție se constituie si se mentine pe toată Durata Contractului. Cuantumul  Garanției de Bună Execuție este de </w:t>
            </w:r>
            <w:r w:rsidR="00800E95" w:rsidRPr="00656E48">
              <w:rPr>
                <w:rFonts w:ascii="Times New Roman" w:hAnsi="Times New Roman"/>
                <w:i/>
                <w:sz w:val="20"/>
                <w:szCs w:val="20"/>
                <w:lang w:val="pt-PT"/>
              </w:rPr>
              <w:t>10</w:t>
            </w:r>
            <w:r w:rsidRPr="00656E48">
              <w:rPr>
                <w:rFonts w:ascii="Times New Roman" w:hAnsi="Times New Roman"/>
                <w:i/>
                <w:sz w:val="20"/>
                <w:szCs w:val="20"/>
                <w:lang w:val="pt-PT"/>
              </w:rPr>
              <w:t xml:space="preserve">% din </w:t>
            </w:r>
            <w:r w:rsidR="009E5CD8" w:rsidRPr="00656E48">
              <w:rPr>
                <w:rFonts w:ascii="Times New Roman" w:hAnsi="Times New Roman"/>
                <w:i/>
                <w:sz w:val="20"/>
                <w:szCs w:val="20"/>
                <w:lang w:val="pt-PT"/>
              </w:rPr>
              <w:t>prețul</w:t>
            </w:r>
            <w:r w:rsidRPr="00656E48">
              <w:rPr>
                <w:rFonts w:ascii="Times New Roman" w:hAnsi="Times New Roman"/>
                <w:i/>
                <w:sz w:val="20"/>
                <w:szCs w:val="20"/>
                <w:lang w:val="pt-PT"/>
              </w:rPr>
              <w:t xml:space="preserve"> contractului, fara TVA  . Ofertantul declarat castigator va constitui Garanția de Bună Execuție, in functie de </w:t>
            </w:r>
            <w:r w:rsidR="009E5CD8" w:rsidRPr="00656E48">
              <w:rPr>
                <w:rFonts w:ascii="Times New Roman" w:hAnsi="Times New Roman"/>
                <w:i/>
                <w:sz w:val="20"/>
                <w:szCs w:val="20"/>
                <w:lang w:val="pt-PT"/>
              </w:rPr>
              <w:t>prețul</w:t>
            </w:r>
            <w:r w:rsidRPr="00656E48">
              <w:rPr>
                <w:rFonts w:ascii="Times New Roman" w:hAnsi="Times New Roman"/>
                <w:i/>
                <w:sz w:val="20"/>
                <w:szCs w:val="20"/>
                <w:lang w:val="pt-PT"/>
              </w:rPr>
              <w:t xml:space="preserve"> contractului</w:t>
            </w:r>
            <w:r w:rsidR="00091B21" w:rsidRPr="00656E48">
              <w:rPr>
                <w:rFonts w:ascii="Times New Roman" w:hAnsi="Times New Roman"/>
                <w:i/>
                <w:sz w:val="20"/>
                <w:szCs w:val="20"/>
                <w:lang w:val="pt-PT"/>
              </w:rPr>
              <w:t xml:space="preserve"> </w:t>
            </w:r>
            <w:r w:rsidRPr="00656E48">
              <w:rPr>
                <w:rFonts w:ascii="Times New Roman" w:hAnsi="Times New Roman"/>
                <w:i/>
                <w:sz w:val="20"/>
                <w:szCs w:val="20"/>
                <w:lang w:val="pt-PT"/>
              </w:rPr>
              <w:t xml:space="preserve">si o va menţine în vigoare pe toată Durata Contractului în favoarea Delegatarului/ADI. Valoarea contractului va fi calculată ca produsul dintre tarifele ofertate şi cantitățile de deşeuri estimate care trebuie gestionate. </w:t>
            </w:r>
          </w:p>
          <w:p w14:paraId="6BFEC3DA" w14:textId="11E815E6" w:rsidR="007B5603" w:rsidRPr="00656E48" w:rsidRDefault="00125FFC" w:rsidP="007B5603">
            <w:pPr>
              <w:spacing w:after="0"/>
              <w:jc w:val="both"/>
              <w:rPr>
                <w:rFonts w:ascii="Times New Roman" w:hAnsi="Times New Roman"/>
                <w:i/>
                <w:iCs/>
                <w:sz w:val="20"/>
                <w:szCs w:val="20"/>
              </w:rPr>
            </w:pPr>
            <w:r w:rsidRPr="00656E48">
              <w:rPr>
                <w:rFonts w:ascii="Times New Roman" w:hAnsi="Times New Roman"/>
                <w:i/>
                <w:sz w:val="20"/>
                <w:szCs w:val="20"/>
                <w:lang w:val="pt-PT"/>
              </w:rPr>
              <w:t xml:space="preserve">Garanţia de bună execuţie </w:t>
            </w:r>
            <w:r w:rsidR="00F06249" w:rsidRPr="00656E48">
              <w:rPr>
                <w:rFonts w:ascii="Times New Roman" w:hAnsi="Times New Roman"/>
                <w:i/>
                <w:sz w:val="20"/>
                <w:szCs w:val="20"/>
                <w:lang w:val="pt-PT"/>
              </w:rPr>
              <w:t xml:space="preserve">trebuie să fie irevocabilă, necondiționată și </w:t>
            </w:r>
            <w:r w:rsidR="007B5603" w:rsidRPr="00656E48">
              <w:rPr>
                <w:rFonts w:ascii="Times New Roman" w:hAnsi="Times New Roman"/>
                <w:i/>
                <w:iCs/>
                <w:sz w:val="20"/>
                <w:szCs w:val="20"/>
              </w:rPr>
              <w:t>se constituie prin:</w:t>
            </w:r>
          </w:p>
          <w:p w14:paraId="27AC7045" w14:textId="2D37DFBB" w:rsidR="007B5603" w:rsidRPr="00656E48" w:rsidRDefault="00815998" w:rsidP="00815998">
            <w:pPr>
              <w:pStyle w:val="ListParagraph"/>
              <w:numPr>
                <w:ilvl w:val="0"/>
                <w:numId w:val="41"/>
              </w:numPr>
              <w:jc w:val="both"/>
              <w:rPr>
                <w:i/>
                <w:iCs/>
                <w:sz w:val="20"/>
                <w:szCs w:val="20"/>
              </w:rPr>
            </w:pPr>
            <w:proofErr w:type="spellStart"/>
            <w:r w:rsidRPr="00656E48">
              <w:rPr>
                <w:i/>
                <w:iCs/>
                <w:sz w:val="20"/>
                <w:szCs w:val="20"/>
              </w:rPr>
              <w:t>Virament</w:t>
            </w:r>
            <w:proofErr w:type="spellEnd"/>
            <w:r w:rsidRPr="00656E48">
              <w:rPr>
                <w:i/>
                <w:iCs/>
                <w:sz w:val="20"/>
                <w:szCs w:val="20"/>
              </w:rPr>
              <w:t xml:space="preserve"> </w:t>
            </w:r>
            <w:proofErr w:type="spellStart"/>
            <w:r w:rsidRPr="00656E48">
              <w:rPr>
                <w:i/>
                <w:iCs/>
                <w:sz w:val="20"/>
                <w:szCs w:val="20"/>
              </w:rPr>
              <w:t>bancar</w:t>
            </w:r>
            <w:proofErr w:type="spellEnd"/>
            <w:r w:rsidRPr="00656E48">
              <w:rPr>
                <w:i/>
                <w:iCs/>
                <w:sz w:val="20"/>
                <w:szCs w:val="20"/>
              </w:rPr>
              <w:t xml:space="preserve"> </w:t>
            </w:r>
            <w:proofErr w:type="spellStart"/>
            <w:r w:rsidRPr="00656E48">
              <w:rPr>
                <w:i/>
                <w:iCs/>
                <w:sz w:val="20"/>
                <w:szCs w:val="20"/>
              </w:rPr>
              <w:t>în</w:t>
            </w:r>
            <w:proofErr w:type="spellEnd"/>
            <w:r w:rsidRPr="00656E48">
              <w:rPr>
                <w:i/>
                <w:iCs/>
                <w:sz w:val="20"/>
                <w:szCs w:val="20"/>
              </w:rPr>
              <w:t xml:space="preserve"> </w:t>
            </w:r>
            <w:proofErr w:type="spellStart"/>
            <w:r w:rsidRPr="00656E48">
              <w:rPr>
                <w:i/>
                <w:iCs/>
                <w:sz w:val="20"/>
                <w:szCs w:val="20"/>
              </w:rPr>
              <w:t>contul</w:t>
            </w:r>
            <w:proofErr w:type="spellEnd"/>
            <w:r w:rsidRPr="00656E48">
              <w:rPr>
                <w:i/>
                <w:iCs/>
                <w:sz w:val="20"/>
                <w:szCs w:val="20"/>
              </w:rPr>
              <w:t xml:space="preserve"> autoritatii contractante Asociația de Dezvoltare Intercomunitară Ecolect Mureș, cont IBAN Nr.RO45BTRL02701205G99914XX, deschis la Banca Transilvania Suc. </w:t>
            </w:r>
            <w:proofErr w:type="spellStart"/>
            <w:r w:rsidRPr="00656E48">
              <w:rPr>
                <w:i/>
                <w:iCs/>
                <w:sz w:val="20"/>
                <w:szCs w:val="20"/>
              </w:rPr>
              <w:t>Târgu</w:t>
            </w:r>
            <w:proofErr w:type="spellEnd"/>
            <w:r w:rsidRPr="00656E48">
              <w:rPr>
                <w:i/>
                <w:iCs/>
                <w:sz w:val="20"/>
                <w:szCs w:val="20"/>
              </w:rPr>
              <w:t xml:space="preserve"> Mureș </w:t>
            </w:r>
            <w:proofErr w:type="spellStart"/>
            <w:r w:rsidRPr="00656E48">
              <w:rPr>
                <w:i/>
                <w:iCs/>
                <w:sz w:val="20"/>
                <w:szCs w:val="20"/>
              </w:rPr>
              <w:t>sau</w:t>
            </w:r>
            <w:proofErr w:type="spellEnd"/>
            <w:r w:rsidR="007B5603" w:rsidRPr="00656E48">
              <w:rPr>
                <w:i/>
                <w:iCs/>
                <w:sz w:val="20"/>
                <w:szCs w:val="20"/>
              </w:rPr>
              <w:t>;</w:t>
            </w:r>
          </w:p>
          <w:p w14:paraId="1D5BCB07" w14:textId="77777777" w:rsidR="007B5603" w:rsidRPr="00656E48" w:rsidRDefault="007B5603" w:rsidP="007B5603">
            <w:pPr>
              <w:spacing w:after="0"/>
              <w:jc w:val="both"/>
              <w:rPr>
                <w:rFonts w:ascii="Times New Roman" w:hAnsi="Times New Roman"/>
                <w:i/>
                <w:iCs/>
                <w:sz w:val="20"/>
                <w:szCs w:val="20"/>
              </w:rPr>
            </w:pPr>
            <w:r w:rsidRPr="00656E48">
              <w:rPr>
                <w:rFonts w:ascii="Times New Roman" w:hAnsi="Times New Roman"/>
                <w:i/>
                <w:iCs/>
                <w:sz w:val="20"/>
                <w:szCs w:val="20"/>
              </w:rPr>
              <w:t xml:space="preserve">    b) instrumente de garantare emise în condiţiile legii, astfel:</w:t>
            </w:r>
          </w:p>
          <w:p w14:paraId="65889BB7" w14:textId="77777777" w:rsidR="007B5603" w:rsidRPr="00656E48" w:rsidRDefault="007B5603" w:rsidP="00815998">
            <w:pPr>
              <w:spacing w:after="0"/>
              <w:ind w:firstLine="231"/>
              <w:jc w:val="both"/>
              <w:rPr>
                <w:rFonts w:ascii="Times New Roman" w:hAnsi="Times New Roman"/>
                <w:i/>
                <w:iCs/>
                <w:sz w:val="20"/>
                <w:szCs w:val="20"/>
              </w:rPr>
            </w:pPr>
            <w:r w:rsidRPr="00656E48">
              <w:rPr>
                <w:rFonts w:ascii="Times New Roman" w:hAnsi="Times New Roman"/>
                <w:i/>
                <w:iCs/>
                <w:sz w:val="20"/>
                <w:szCs w:val="20"/>
              </w:rPr>
              <w:t xml:space="preserve">    (i) scrisori de garanţie emise de instituţii de credit bancare sau de instituţii financiare nebancare din România sau din alt stat;</w:t>
            </w:r>
          </w:p>
          <w:p w14:paraId="44CAA2F5" w14:textId="77777777" w:rsidR="007B5603" w:rsidRPr="00656E48" w:rsidRDefault="007B5603" w:rsidP="00815998">
            <w:pPr>
              <w:spacing w:after="0"/>
              <w:ind w:firstLine="231"/>
              <w:jc w:val="both"/>
              <w:rPr>
                <w:rFonts w:ascii="Times New Roman" w:hAnsi="Times New Roman"/>
                <w:i/>
                <w:iCs/>
                <w:sz w:val="20"/>
                <w:szCs w:val="20"/>
              </w:rPr>
            </w:pPr>
            <w:r w:rsidRPr="00656E48">
              <w:rPr>
                <w:rFonts w:ascii="Times New Roman" w:hAnsi="Times New Roman"/>
                <w:i/>
                <w:iCs/>
                <w:sz w:val="20"/>
                <w:szCs w:val="20"/>
              </w:rPr>
              <w:t xml:space="preserve">    (ii) asigurări de garanţii emise:</w:t>
            </w:r>
          </w:p>
          <w:p w14:paraId="2CDA64ED" w14:textId="77777777" w:rsidR="007B5603" w:rsidRPr="00656E48" w:rsidRDefault="007B5603" w:rsidP="007B5603">
            <w:pPr>
              <w:spacing w:after="0"/>
              <w:jc w:val="both"/>
              <w:rPr>
                <w:rFonts w:ascii="Times New Roman" w:hAnsi="Times New Roman"/>
                <w:i/>
                <w:iCs/>
                <w:sz w:val="20"/>
                <w:szCs w:val="20"/>
              </w:rPr>
            </w:pPr>
            <w:r w:rsidRPr="00656E48">
              <w:rPr>
                <w:rFonts w:ascii="Times New Roman" w:hAnsi="Times New Roman"/>
                <w:i/>
                <w:iCs/>
                <w:sz w:val="20"/>
                <w:szCs w:val="20"/>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515E9C5B" w14:textId="77777777" w:rsidR="007B5603" w:rsidRPr="00656E48" w:rsidRDefault="007B5603" w:rsidP="007B5603">
            <w:pPr>
              <w:spacing w:after="0"/>
              <w:jc w:val="both"/>
              <w:rPr>
                <w:rFonts w:ascii="Times New Roman" w:hAnsi="Times New Roman"/>
                <w:i/>
                <w:iCs/>
                <w:sz w:val="20"/>
                <w:szCs w:val="20"/>
              </w:rPr>
            </w:pPr>
            <w:r w:rsidRPr="00656E48">
              <w:rPr>
                <w:rFonts w:ascii="Times New Roman" w:hAnsi="Times New Roman"/>
                <w:i/>
                <w:iCs/>
                <w:sz w:val="20"/>
                <w:szCs w:val="20"/>
              </w:rPr>
              <w:t xml:space="preserve">    - fie de societăţi de asigurare din state terţe prin sucursale autorizate în România de către Autoritatea de Supraveghere Financiară;</w:t>
            </w:r>
          </w:p>
          <w:p w14:paraId="35A13B1B" w14:textId="77777777" w:rsidR="007B5603" w:rsidRPr="00656E48" w:rsidRDefault="007B5603" w:rsidP="007B5603">
            <w:pPr>
              <w:spacing w:after="0"/>
              <w:jc w:val="both"/>
              <w:rPr>
                <w:rFonts w:ascii="Times New Roman" w:hAnsi="Times New Roman"/>
                <w:i/>
                <w:iCs/>
                <w:sz w:val="20"/>
                <w:szCs w:val="20"/>
              </w:rPr>
            </w:pPr>
            <w:r w:rsidRPr="00656E48">
              <w:rPr>
                <w:rFonts w:ascii="Times New Roman" w:hAnsi="Times New Roman"/>
                <w:i/>
                <w:iCs/>
                <w:sz w:val="20"/>
                <w:szCs w:val="20"/>
              </w:rPr>
              <w:t xml:space="preserve">    c)  prin reţineri succesive din sumele datorate pentru facturi parţiale, în cazul garanţiei de bună execuţie;</w:t>
            </w:r>
          </w:p>
          <w:p w14:paraId="056551CE" w14:textId="77777777" w:rsidR="007B5603" w:rsidRPr="00656E48" w:rsidRDefault="007B5603" w:rsidP="007B5603">
            <w:pPr>
              <w:spacing w:after="0"/>
              <w:jc w:val="both"/>
              <w:rPr>
                <w:rFonts w:ascii="Times New Roman" w:hAnsi="Times New Roman"/>
                <w:i/>
                <w:iCs/>
                <w:sz w:val="20"/>
                <w:szCs w:val="20"/>
              </w:rPr>
            </w:pPr>
            <w:r w:rsidRPr="00656E48">
              <w:rPr>
                <w:rFonts w:ascii="Times New Roman" w:hAnsi="Times New Roman"/>
                <w:i/>
                <w:iCs/>
                <w:sz w:val="20"/>
                <w:szCs w:val="20"/>
              </w:rPr>
              <w:lastRenderedPageBreak/>
              <w:t xml:space="preserve">    d) prin combinarea a două sau mai multe dintre modalităţile de constituire prevăzute la lit. a) - c)”</w:t>
            </w:r>
          </w:p>
          <w:p w14:paraId="281C68ED" w14:textId="55789D19" w:rsidR="00BC2FFC" w:rsidRPr="00656E48" w:rsidRDefault="00125FFC" w:rsidP="00F66ED9">
            <w:pPr>
              <w:spacing w:after="0"/>
              <w:jc w:val="both"/>
              <w:rPr>
                <w:rFonts w:ascii="Times New Roman" w:eastAsia="Times New Roman" w:hAnsi="Times New Roman"/>
                <w:sz w:val="18"/>
                <w:szCs w:val="18"/>
                <w:lang w:eastAsia="ro-RO"/>
              </w:rPr>
            </w:pPr>
            <w:r w:rsidRPr="00656E48">
              <w:rPr>
                <w:rFonts w:ascii="Times New Roman" w:hAnsi="Times New Roman"/>
                <w:i/>
                <w:sz w:val="20"/>
                <w:szCs w:val="20"/>
                <w:lang w:val="pt-PT"/>
              </w:rPr>
              <w:t xml:space="preserve"> şi devine anexă la contract in conditiile art. </w:t>
            </w:r>
            <w:r w:rsidR="007B5603" w:rsidRPr="00656E48">
              <w:rPr>
                <w:rFonts w:ascii="Times New Roman" w:hAnsi="Times New Roman"/>
                <w:i/>
                <w:sz w:val="20"/>
                <w:szCs w:val="20"/>
              </w:rPr>
              <w:t>154 alin.(4) din L 98/2016 modificată cu L 208/2022</w:t>
            </w:r>
            <w:r w:rsidRPr="00656E48">
              <w:rPr>
                <w:rFonts w:ascii="Times New Roman" w:hAnsi="Times New Roman"/>
                <w:i/>
                <w:sz w:val="20"/>
                <w:szCs w:val="20"/>
              </w:rPr>
              <w:t>.</w:t>
            </w:r>
            <w:r w:rsidRPr="00656E48">
              <w:rPr>
                <w:rFonts w:ascii="Times New Roman" w:hAnsi="Times New Roman"/>
                <w:i/>
                <w:sz w:val="20"/>
                <w:szCs w:val="20"/>
                <w:lang w:val="pt-PT"/>
              </w:rPr>
              <w:t xml:space="preserve"> Ofertantul declarat castigator are obligatia de a constitui garantia de buna executie a contractului in conditiile de mai sus cel mai târziu în termen de </w:t>
            </w:r>
            <w:r w:rsidR="00EF0387" w:rsidRPr="00656E48">
              <w:rPr>
                <w:rFonts w:ascii="Times New Roman" w:hAnsi="Times New Roman"/>
                <w:i/>
                <w:sz w:val="20"/>
                <w:szCs w:val="20"/>
                <w:lang w:val="pt-PT"/>
              </w:rPr>
              <w:t xml:space="preserve">5 </w:t>
            </w:r>
            <w:r w:rsidRPr="00656E48">
              <w:rPr>
                <w:rFonts w:ascii="Times New Roman" w:hAnsi="Times New Roman"/>
                <w:i/>
                <w:sz w:val="20"/>
                <w:szCs w:val="20"/>
                <w:lang w:val="pt-PT"/>
              </w:rPr>
              <w:t xml:space="preserve"> zile lucratoare de la data semnarii contractului. Autoritatea contractanta va elibera/ restitui garantia de buna executie conform prevederilor </w:t>
            </w:r>
            <w:r w:rsidR="006E1FEC" w:rsidRPr="00656E48">
              <w:rPr>
                <w:rFonts w:ascii="Times New Roman" w:hAnsi="Times New Roman"/>
                <w:i/>
                <w:sz w:val="20"/>
                <w:szCs w:val="20"/>
                <w:lang w:val="pt-PT"/>
              </w:rPr>
              <w:t>154</w:t>
            </w:r>
            <w:r w:rsidR="006E1FEC" w:rsidRPr="00656E48">
              <w:rPr>
                <w:rFonts w:ascii="Times New Roman" w:hAnsi="Times New Roman"/>
                <w:i/>
                <w:sz w:val="20"/>
                <w:szCs w:val="20"/>
                <w:vertAlign w:val="superscript"/>
                <w:lang w:val="pt-PT"/>
              </w:rPr>
              <w:t>1</w:t>
            </w:r>
            <w:r w:rsidR="006E1FEC" w:rsidRPr="00656E48">
              <w:rPr>
                <w:rFonts w:ascii="Times New Roman" w:hAnsi="Times New Roman"/>
                <w:i/>
                <w:sz w:val="20"/>
                <w:szCs w:val="20"/>
                <w:lang w:val="pt-PT"/>
              </w:rPr>
              <w:t xml:space="preserve"> alin.(2) din Legea nr. 98/2016, cu modificarile si completarile ulterioare</w:t>
            </w:r>
            <w:r w:rsidRPr="00656E48">
              <w:rPr>
                <w:rFonts w:ascii="Times New Roman" w:hAnsi="Times New Roman"/>
                <w:i/>
                <w:sz w:val="20"/>
                <w:szCs w:val="20"/>
                <w:lang w:val="pt-PT"/>
              </w:rPr>
              <w:t>.</w:t>
            </w:r>
          </w:p>
        </w:tc>
      </w:tr>
      <w:tr w:rsidR="00656E48" w:rsidRPr="00656E48" w14:paraId="4BF946E2" w14:textId="77777777" w:rsidTr="000F4004">
        <w:tc>
          <w:tcPr>
            <w:tcW w:w="9270" w:type="dxa"/>
            <w:shd w:val="clear" w:color="auto" w:fill="auto"/>
          </w:tcPr>
          <w:p w14:paraId="31935B5F" w14:textId="77777777" w:rsidR="00556B68" w:rsidRPr="00656E48" w:rsidRDefault="00556B68"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lastRenderedPageBreak/>
              <w:t>III.1.2) Principalele modalit</w:t>
            </w:r>
            <w:r w:rsidR="00824514" w:rsidRPr="00656E48">
              <w:rPr>
                <w:rFonts w:ascii="Times New Roman" w:eastAsia="Times New Roman" w:hAnsi="Times New Roman"/>
                <w:b/>
                <w:sz w:val="18"/>
                <w:szCs w:val="18"/>
                <w:lang w:eastAsia="ro-RO"/>
              </w:rPr>
              <w:t>at</w:t>
            </w:r>
            <w:r w:rsidRPr="00656E48">
              <w:rPr>
                <w:rFonts w:ascii="Times New Roman" w:eastAsia="Times New Roman" w:hAnsi="Times New Roman"/>
                <w:b/>
                <w:sz w:val="18"/>
                <w:szCs w:val="18"/>
                <w:lang w:eastAsia="ro-RO"/>
              </w:rPr>
              <w:t>i de finan</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 xml:space="preserve">are </w:t>
            </w:r>
            <w:r w:rsidR="00824514" w:rsidRPr="00656E48">
              <w:rPr>
                <w:rFonts w:ascii="Times New Roman" w:eastAsia="Times New Roman" w:hAnsi="Times New Roman"/>
                <w:b/>
                <w:sz w:val="18"/>
                <w:szCs w:val="18"/>
                <w:lang w:eastAsia="ro-RO"/>
              </w:rPr>
              <w:t>s</w:t>
            </w:r>
            <w:r w:rsidRPr="00656E48">
              <w:rPr>
                <w:rFonts w:ascii="Times New Roman" w:eastAsia="Times New Roman" w:hAnsi="Times New Roman"/>
                <w:b/>
                <w:sz w:val="18"/>
                <w:szCs w:val="18"/>
                <w:lang w:eastAsia="ro-RO"/>
              </w:rPr>
              <w:t>i plat</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w:t>
            </w:r>
            <w:r w:rsidR="00824514" w:rsidRPr="00656E48">
              <w:rPr>
                <w:rFonts w:ascii="Times New Roman" w:eastAsia="Times New Roman" w:hAnsi="Times New Roman"/>
                <w:b/>
                <w:sz w:val="18"/>
                <w:szCs w:val="18"/>
                <w:lang w:eastAsia="ro-RO"/>
              </w:rPr>
              <w:t>s</w:t>
            </w:r>
            <w:r w:rsidRPr="00656E48">
              <w:rPr>
                <w:rFonts w:ascii="Times New Roman" w:eastAsia="Times New Roman" w:hAnsi="Times New Roman"/>
                <w:b/>
                <w:sz w:val="18"/>
                <w:szCs w:val="18"/>
                <w:lang w:eastAsia="ro-RO"/>
              </w:rPr>
              <w:t>i/sau trimitere la dispozi</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iile</w:t>
            </w:r>
            <w:r w:rsidR="005C52C5" w:rsidRPr="00656E48">
              <w:rPr>
                <w:rFonts w:ascii="Times New Roman" w:eastAsia="Times New Roman" w:hAnsi="Times New Roman"/>
                <w:b/>
                <w:sz w:val="18"/>
                <w:szCs w:val="18"/>
                <w:lang w:eastAsia="ro-RO"/>
              </w:rPr>
              <w:t xml:space="preserve"> </w:t>
            </w:r>
            <w:r w:rsidRPr="00656E48">
              <w:rPr>
                <w:rFonts w:ascii="Times New Roman" w:eastAsia="Times New Roman" w:hAnsi="Times New Roman"/>
                <w:b/>
                <w:sz w:val="18"/>
                <w:szCs w:val="18"/>
                <w:lang w:eastAsia="ro-RO"/>
              </w:rPr>
              <w:t>relevante</w:t>
            </w:r>
          </w:p>
          <w:p w14:paraId="7D252A98" w14:textId="77777777" w:rsidR="00351C2E" w:rsidRPr="00656E48" w:rsidRDefault="00F66ED9" w:rsidP="00F66ED9">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i/>
                <w:sz w:val="20"/>
                <w:szCs w:val="20"/>
                <w:lang w:eastAsia="ro-RO"/>
              </w:rPr>
              <w:t xml:space="preserve">Bugete locale ale UAT deservite </w:t>
            </w:r>
          </w:p>
          <w:p w14:paraId="15DFF651" w14:textId="77777777" w:rsidR="005C52C5" w:rsidRPr="00656E48" w:rsidRDefault="005C52C5" w:rsidP="00CF2D18">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___________________________________________________________________</w:t>
            </w:r>
            <w:r w:rsidR="00351C2E" w:rsidRPr="00656E48">
              <w:rPr>
                <w:rFonts w:ascii="Times New Roman" w:eastAsia="Times New Roman" w:hAnsi="Times New Roman"/>
                <w:b/>
                <w:sz w:val="18"/>
                <w:szCs w:val="18"/>
                <w:lang w:eastAsia="ro-RO"/>
              </w:rPr>
              <w:t>_______________________________</w:t>
            </w:r>
          </w:p>
        </w:tc>
      </w:tr>
      <w:tr w:rsidR="00656E48" w:rsidRPr="00656E48" w14:paraId="5A3B58D8" w14:textId="77777777" w:rsidTr="000F4004">
        <w:tc>
          <w:tcPr>
            <w:tcW w:w="9270" w:type="dxa"/>
            <w:shd w:val="clear" w:color="auto" w:fill="auto"/>
          </w:tcPr>
          <w:p w14:paraId="3521348D" w14:textId="77777777" w:rsidR="00556B68" w:rsidRPr="00656E48" w:rsidRDefault="00556B68" w:rsidP="00EC439F">
            <w:pPr>
              <w:pBdr>
                <w:bottom w:val="single" w:sz="12" w:space="1" w:color="auto"/>
              </w:pBd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III.1.3) Forma juridic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pe care o va lua grupul de operatori economici 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ruia i se</w:t>
            </w:r>
            <w:r w:rsidR="000E6F50" w:rsidRPr="00656E48">
              <w:rPr>
                <w:rFonts w:ascii="Times New Roman" w:eastAsia="Times New Roman" w:hAnsi="Times New Roman"/>
                <w:b/>
                <w:sz w:val="18"/>
                <w:szCs w:val="18"/>
                <w:lang w:eastAsia="ro-RO"/>
              </w:rPr>
              <w:t xml:space="preserve"> </w:t>
            </w:r>
            <w:r w:rsidRPr="00656E48">
              <w:rPr>
                <w:rFonts w:ascii="Times New Roman" w:eastAsia="Times New Roman" w:hAnsi="Times New Roman"/>
                <w:b/>
                <w:sz w:val="18"/>
                <w:szCs w:val="18"/>
                <w:lang w:eastAsia="ro-RO"/>
              </w:rPr>
              <w:t>atribuie contractul</w:t>
            </w:r>
            <w:r w:rsidRPr="00656E48">
              <w:rPr>
                <w:rFonts w:ascii="Times New Roman" w:eastAsia="Times New Roman" w:hAnsi="Times New Roman"/>
                <w:sz w:val="18"/>
                <w:szCs w:val="18"/>
                <w:lang w:eastAsia="ro-RO"/>
              </w:rPr>
              <w:t xml:space="preserve"> (</w:t>
            </w:r>
            <w:r w:rsidRPr="00656E48">
              <w:rPr>
                <w:rFonts w:ascii="Times New Roman" w:eastAsia="Times New Roman" w:hAnsi="Times New Roman"/>
                <w:i/>
                <w:sz w:val="18"/>
                <w:szCs w:val="18"/>
                <w:lang w:eastAsia="ro-RO"/>
              </w:rPr>
              <w:t>dup</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caz</w:t>
            </w:r>
            <w:r w:rsidRPr="00656E48">
              <w:rPr>
                <w:rFonts w:ascii="Times New Roman" w:eastAsia="Times New Roman" w:hAnsi="Times New Roman"/>
                <w:sz w:val="18"/>
                <w:szCs w:val="18"/>
                <w:lang w:eastAsia="ro-RO"/>
              </w:rPr>
              <w:t>)</w:t>
            </w:r>
          </w:p>
          <w:p w14:paraId="55E9E701" w14:textId="77777777" w:rsidR="002D39BD" w:rsidRPr="00656E48" w:rsidRDefault="002D39BD" w:rsidP="007B27D1">
            <w:pPr>
              <w:spacing w:after="0" w:line="360" w:lineRule="auto"/>
              <w:jc w:val="both"/>
              <w:rPr>
                <w:rFonts w:ascii="Times New Roman" w:eastAsia="Times New Roman" w:hAnsi="Times New Roman"/>
                <w:i/>
                <w:sz w:val="18"/>
                <w:szCs w:val="18"/>
                <w:lang w:eastAsia="ro-RO"/>
              </w:rPr>
            </w:pPr>
          </w:p>
          <w:p w14:paraId="094FECC8" w14:textId="77777777" w:rsidR="00972F18" w:rsidRPr="00656E48" w:rsidRDefault="000A26B5" w:rsidP="000A26B5">
            <w:pPr>
              <w:spacing w:after="0" w:line="360" w:lineRule="auto"/>
              <w:jc w:val="both"/>
              <w:rPr>
                <w:rFonts w:ascii="Times New Roman" w:eastAsia="Times New Roman" w:hAnsi="Times New Roman"/>
                <w:i/>
                <w:sz w:val="18"/>
                <w:szCs w:val="18"/>
                <w:lang w:val="en-US" w:eastAsia="ro-RO"/>
              </w:rPr>
            </w:pPr>
            <w:proofErr w:type="spellStart"/>
            <w:r w:rsidRPr="00656E48">
              <w:rPr>
                <w:rFonts w:ascii="Times New Roman" w:eastAsia="Times New Roman" w:hAnsi="Times New Roman"/>
                <w:i/>
                <w:sz w:val="18"/>
                <w:szCs w:val="18"/>
                <w:lang w:val="en-US" w:eastAsia="ro-RO"/>
              </w:rPr>
              <w:t>Asociere</w:t>
            </w:r>
            <w:proofErr w:type="spellEnd"/>
            <w:r w:rsidRPr="00656E48">
              <w:rPr>
                <w:rFonts w:ascii="Times New Roman" w:eastAsia="Times New Roman" w:hAnsi="Times New Roman"/>
                <w:i/>
                <w:sz w:val="18"/>
                <w:szCs w:val="18"/>
                <w:lang w:val="en-US" w:eastAsia="ro-RO"/>
              </w:rPr>
              <w:t xml:space="preserve"> </w:t>
            </w:r>
            <w:r w:rsidR="0024081B" w:rsidRPr="00656E48">
              <w:rPr>
                <w:rFonts w:ascii="Times New Roman" w:eastAsia="Times New Roman" w:hAnsi="Times New Roman"/>
                <w:i/>
                <w:sz w:val="18"/>
                <w:szCs w:val="18"/>
                <w:lang w:val="en-US" w:eastAsia="ro-RO"/>
              </w:rPr>
              <w:t>conform art. 53. din Legea 98/2016.</w:t>
            </w:r>
          </w:p>
        </w:tc>
      </w:tr>
      <w:tr w:rsidR="00656E48" w:rsidRPr="00656E48" w14:paraId="4DE6EAE6" w14:textId="77777777" w:rsidTr="000F4004">
        <w:tc>
          <w:tcPr>
            <w:tcW w:w="9270" w:type="dxa"/>
            <w:shd w:val="clear" w:color="auto" w:fill="auto"/>
          </w:tcPr>
          <w:p w14:paraId="31CC4C68" w14:textId="77777777" w:rsidR="00556B68" w:rsidRPr="00656E48" w:rsidRDefault="00556B68"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III.1.4) Executarea contractului este supus</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altor condi</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ii speciale</w:t>
            </w:r>
            <w:r w:rsidRPr="00656E48">
              <w:rPr>
                <w:rFonts w:ascii="Times New Roman" w:eastAsia="Times New Roman" w:hAnsi="Times New Roman"/>
                <w:sz w:val="18"/>
                <w:szCs w:val="18"/>
                <w:lang w:eastAsia="ro-RO"/>
              </w:rPr>
              <w:t xml:space="preserve"> (</w:t>
            </w:r>
            <w:r w:rsidRPr="00656E48">
              <w:rPr>
                <w:rFonts w:ascii="Times New Roman" w:eastAsia="Times New Roman" w:hAnsi="Times New Roman"/>
                <w:i/>
                <w:sz w:val="18"/>
                <w:szCs w:val="18"/>
                <w:lang w:eastAsia="ro-RO"/>
              </w:rPr>
              <w:t>dup</w:t>
            </w:r>
            <w:r w:rsidR="00824514" w:rsidRPr="00656E48">
              <w:rPr>
                <w:rFonts w:ascii="Times New Roman" w:eastAsia="Times New Roman" w:hAnsi="Times New Roman"/>
                <w:i/>
                <w:sz w:val="18"/>
                <w:szCs w:val="18"/>
                <w:lang w:eastAsia="ro-RO"/>
              </w:rPr>
              <w:t>a</w:t>
            </w:r>
            <w:r w:rsidR="000E6F50" w:rsidRPr="00656E48">
              <w:rPr>
                <w:rFonts w:ascii="Times New Roman" w:eastAsia="Times New Roman" w:hAnsi="Times New Roman"/>
                <w:i/>
                <w:sz w:val="18"/>
                <w:szCs w:val="18"/>
                <w:lang w:eastAsia="ro-RO"/>
              </w:rPr>
              <w:t xml:space="preserve"> </w:t>
            </w:r>
            <w:r w:rsidRPr="00656E48">
              <w:rPr>
                <w:rFonts w:ascii="Times New Roman" w:eastAsia="Times New Roman" w:hAnsi="Times New Roman"/>
                <w:i/>
                <w:sz w:val="18"/>
                <w:szCs w:val="18"/>
                <w:lang w:eastAsia="ro-RO"/>
              </w:rPr>
              <w:t>caz</w:t>
            </w:r>
            <w:r w:rsidR="009C36F7" w:rsidRPr="00656E48">
              <w:rPr>
                <w:rFonts w:ascii="Times New Roman" w:eastAsia="Times New Roman" w:hAnsi="Times New Roman"/>
                <w:sz w:val="18"/>
                <w:szCs w:val="18"/>
                <w:lang w:eastAsia="ro-RO"/>
              </w:rPr>
              <w:t xml:space="preserve">)                                </w:t>
            </w:r>
            <w:r w:rsidRPr="00656E48">
              <w:rPr>
                <w:rFonts w:ascii="Times New Roman" w:eastAsia="Times New Roman" w:hAnsi="Times New Roman"/>
                <w:b/>
                <w:sz w:val="18"/>
                <w:szCs w:val="18"/>
                <w:lang w:eastAsia="ro-RO"/>
              </w:rPr>
              <w:t xml:space="preserve">da </w:t>
            </w:r>
            <w:r w:rsidR="00F66ED9" w:rsidRPr="00656E48">
              <w:rPr>
                <w:rFonts w:ascii="Times New Roman" w:eastAsia="Times New Roman" w:hAnsi="Times New Roman"/>
                <w:b/>
                <w:sz w:val="18"/>
                <w:szCs w:val="18"/>
                <w:lang w:eastAsia="ro-RO"/>
              </w:rPr>
              <w:t>□</w:t>
            </w:r>
            <w:r w:rsidRPr="00656E48">
              <w:rPr>
                <w:rFonts w:ascii="Times New Roman" w:eastAsia="Times New Roman" w:hAnsi="Times New Roman"/>
                <w:b/>
                <w:sz w:val="18"/>
                <w:szCs w:val="18"/>
                <w:lang w:eastAsia="ro-RO"/>
              </w:rPr>
              <w:t xml:space="preserve"> nu </w:t>
            </w:r>
            <w:r w:rsidR="00F66ED9" w:rsidRPr="00656E48">
              <w:rPr>
                <w:rFonts w:ascii="Times New Roman" w:eastAsia="Times New Roman" w:hAnsi="Times New Roman"/>
                <w:b/>
                <w:sz w:val="18"/>
                <w:szCs w:val="18"/>
                <w:lang w:eastAsia="ro-RO"/>
              </w:rPr>
              <w:sym w:font="Wingdings" w:char="F0FE"/>
            </w:r>
          </w:p>
          <w:p w14:paraId="059C07E1" w14:textId="77777777" w:rsidR="009C36F7" w:rsidRPr="00656E48" w:rsidRDefault="009C36F7" w:rsidP="00F66ED9">
            <w:pPr>
              <w:spacing w:after="0" w:line="360" w:lineRule="auto"/>
              <w:rPr>
                <w:rFonts w:ascii="Times New Roman" w:eastAsia="Times New Roman" w:hAnsi="Times New Roman"/>
                <w:sz w:val="18"/>
                <w:szCs w:val="18"/>
                <w:lang w:eastAsia="ro-RO"/>
              </w:rPr>
            </w:pPr>
          </w:p>
        </w:tc>
      </w:tr>
      <w:tr w:rsidR="007468E6" w:rsidRPr="00656E48" w14:paraId="45B4728C" w14:textId="77777777" w:rsidTr="000F4004">
        <w:tc>
          <w:tcPr>
            <w:tcW w:w="9270" w:type="dxa"/>
            <w:shd w:val="clear" w:color="auto" w:fill="auto"/>
          </w:tcPr>
          <w:p w14:paraId="3E730391" w14:textId="77777777" w:rsidR="00E66C04" w:rsidRPr="00656E48" w:rsidRDefault="00E66C04"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III.1.5. Legisla</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ia aplicabil</w:t>
            </w:r>
            <w:r w:rsidR="00824514" w:rsidRPr="00656E48">
              <w:rPr>
                <w:rFonts w:ascii="Times New Roman" w:eastAsia="Times New Roman" w:hAnsi="Times New Roman"/>
                <w:b/>
                <w:sz w:val="18"/>
                <w:szCs w:val="18"/>
                <w:lang w:eastAsia="ro-RO"/>
              </w:rPr>
              <w:t>a</w:t>
            </w:r>
          </w:p>
          <w:p w14:paraId="5D5CB40E" w14:textId="77777777" w:rsidR="00040F97" w:rsidRPr="00656E48" w:rsidRDefault="00040F97" w:rsidP="002A3F18">
            <w:pPr>
              <w:numPr>
                <w:ilvl w:val="0"/>
                <w:numId w:val="28"/>
              </w:numPr>
              <w:spacing w:after="0" w:line="360" w:lineRule="auto"/>
              <w:jc w:val="both"/>
              <w:rPr>
                <w:rFonts w:ascii="Times New Roman" w:eastAsia="Times New Roman" w:hAnsi="Times New Roman"/>
                <w:i/>
                <w:sz w:val="20"/>
                <w:szCs w:val="20"/>
                <w:lang w:eastAsia="ro-RO"/>
              </w:rPr>
            </w:pPr>
            <w:r w:rsidRPr="00656E48">
              <w:rPr>
                <w:rFonts w:ascii="Times New Roman" w:eastAsia="Times New Roman" w:hAnsi="Times New Roman"/>
                <w:i/>
                <w:sz w:val="20"/>
                <w:szCs w:val="20"/>
                <w:lang w:eastAsia="ro-RO"/>
              </w:rPr>
              <w:t>Legea nr.98/2016 privind achizițiile publice</w:t>
            </w:r>
          </w:p>
          <w:p w14:paraId="487469E2" w14:textId="77777777" w:rsidR="00040F97" w:rsidRPr="00656E48" w:rsidRDefault="00040F97" w:rsidP="002A3F18">
            <w:pPr>
              <w:numPr>
                <w:ilvl w:val="0"/>
                <w:numId w:val="28"/>
              </w:numPr>
              <w:spacing w:after="0" w:line="360" w:lineRule="auto"/>
              <w:jc w:val="both"/>
              <w:rPr>
                <w:rFonts w:ascii="Times New Roman" w:eastAsia="Times New Roman" w:hAnsi="Times New Roman"/>
                <w:i/>
                <w:sz w:val="20"/>
                <w:szCs w:val="20"/>
                <w:lang w:eastAsia="ro-RO"/>
              </w:rPr>
            </w:pPr>
            <w:r w:rsidRPr="00656E48">
              <w:rPr>
                <w:rFonts w:ascii="Times New Roman" w:eastAsia="Times New Roman" w:hAnsi="Times New Roman"/>
                <w:i/>
                <w:sz w:val="20"/>
                <w:szCs w:val="20"/>
                <w:lang w:eastAsia="ro-RO"/>
              </w:rPr>
              <w:t xml:space="preserve">H.G. nr.395/2016 </w:t>
            </w:r>
            <w:r w:rsidR="009B674F" w:rsidRPr="00656E48">
              <w:rPr>
                <w:rFonts w:ascii="Times New Roman" w:eastAsia="Times New Roman" w:hAnsi="Times New Roman"/>
                <w:i/>
                <w:sz w:val="20"/>
                <w:szCs w:val="20"/>
                <w:lang w:eastAsia="ro-RO"/>
              </w:rPr>
              <w:t>pentru aprobarea normelor de aplicare a prevederilor referitoare la atribuirea contractului de achiziție publică/acordului-cadru din Legea nr.98/2016 privind achizițiile publice</w:t>
            </w:r>
          </w:p>
          <w:p w14:paraId="350ED30D" w14:textId="77777777" w:rsidR="009B674F" w:rsidRPr="00656E48" w:rsidRDefault="009B674F" w:rsidP="002A3F18">
            <w:pPr>
              <w:numPr>
                <w:ilvl w:val="0"/>
                <w:numId w:val="28"/>
              </w:numPr>
              <w:spacing w:after="0" w:line="360" w:lineRule="auto"/>
              <w:jc w:val="both"/>
              <w:rPr>
                <w:rFonts w:ascii="Times New Roman" w:eastAsia="Times New Roman" w:hAnsi="Times New Roman"/>
                <w:i/>
                <w:sz w:val="20"/>
                <w:szCs w:val="20"/>
                <w:lang w:eastAsia="ro-RO"/>
              </w:rPr>
            </w:pPr>
            <w:r w:rsidRPr="00656E48">
              <w:rPr>
                <w:rFonts w:ascii="Times New Roman" w:eastAsia="Times New Roman" w:hAnsi="Times New Roman"/>
                <w:i/>
                <w:sz w:val="20"/>
                <w:szCs w:val="20"/>
                <w:lang w:eastAsia="ro-RO"/>
              </w:rPr>
              <w:t>O.U.G. nr.58/2016 pentru modificarea și completarea unor acte normative cu impact asupra domeniului achizițiilor publice</w:t>
            </w:r>
          </w:p>
          <w:p w14:paraId="14C36C4C" w14:textId="77777777" w:rsidR="0024081B" w:rsidRPr="00656E48" w:rsidRDefault="0024081B" w:rsidP="002A3F18">
            <w:pPr>
              <w:numPr>
                <w:ilvl w:val="0"/>
                <w:numId w:val="28"/>
              </w:numPr>
              <w:spacing w:after="0" w:line="360" w:lineRule="auto"/>
              <w:jc w:val="both"/>
              <w:rPr>
                <w:rFonts w:ascii="Times New Roman" w:eastAsia="Times New Roman" w:hAnsi="Times New Roman"/>
                <w:i/>
                <w:sz w:val="20"/>
                <w:szCs w:val="20"/>
                <w:lang w:eastAsia="ro-RO"/>
              </w:rPr>
            </w:pPr>
            <w:r w:rsidRPr="00656E48">
              <w:rPr>
                <w:rFonts w:ascii="Times New Roman" w:eastAsia="Times New Roman" w:hAnsi="Times New Roman"/>
                <w:i/>
                <w:sz w:val="20"/>
                <w:szCs w:val="20"/>
                <w:lang w:eastAsia="ro-RO"/>
              </w:rPr>
              <w:t>Legea nr. 51/2006 privind serviciile comunitare de utilitati publice, republicata, cu modificarile si completarile ulterioare</w:t>
            </w:r>
          </w:p>
          <w:p w14:paraId="281E5988" w14:textId="77777777" w:rsidR="0024081B" w:rsidRPr="00656E48"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656E48">
              <w:rPr>
                <w:rFonts w:ascii="Times New Roman" w:eastAsia="Times New Roman" w:hAnsi="Times New Roman"/>
                <w:i/>
                <w:sz w:val="20"/>
                <w:szCs w:val="20"/>
                <w:lang w:eastAsia="ro-RO"/>
              </w:rPr>
              <w:t>Legea nr. 101/2006 privind serviciul de salubrizare a localitatilor, republicata, cu modificarile si completarile ulterioare</w:t>
            </w:r>
          </w:p>
          <w:p w14:paraId="2F5D798B" w14:textId="77777777" w:rsidR="0024081B" w:rsidRPr="00656E48"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656E48">
              <w:rPr>
                <w:rFonts w:ascii="Times New Roman" w:eastAsia="Times New Roman" w:hAnsi="Times New Roman"/>
                <w:i/>
                <w:sz w:val="20"/>
                <w:szCs w:val="20"/>
                <w:lang w:eastAsia="ro-RO"/>
              </w:rPr>
              <w:t xml:space="preserve">Ordin nr. 111/2007 privind aprobarea Caietului de sarcini-cadru al serviciului de salubrizare a localitatilor; </w:t>
            </w:r>
          </w:p>
          <w:p w14:paraId="300C99BF" w14:textId="77777777" w:rsidR="0024081B" w:rsidRPr="00656E48"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656E48">
              <w:rPr>
                <w:rFonts w:ascii="Times New Roman" w:eastAsia="Times New Roman" w:hAnsi="Times New Roman"/>
                <w:i/>
                <w:sz w:val="20"/>
                <w:szCs w:val="20"/>
                <w:lang w:eastAsia="ro-RO"/>
              </w:rPr>
              <w:t xml:space="preserve">Ordin ANRSC nr. 109/2007 privind aprobarea Normelor metodologice de stabilire, ajustare sau modificare a tarifelor pentru activitatile specifice serviciului de salubrizare a localitatilor; </w:t>
            </w:r>
          </w:p>
          <w:p w14:paraId="6E72FC77" w14:textId="77777777" w:rsidR="0024081B" w:rsidRPr="00656E48"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656E48">
              <w:rPr>
                <w:rFonts w:ascii="Times New Roman" w:eastAsia="Times New Roman" w:hAnsi="Times New Roman"/>
                <w:i/>
                <w:sz w:val="20"/>
                <w:szCs w:val="20"/>
                <w:lang w:eastAsia="ro-RO"/>
              </w:rPr>
              <w:t xml:space="preserve"> Ordin ANRSC nr. 82 din 9 martie 2015; </w:t>
            </w:r>
          </w:p>
          <w:p w14:paraId="4C4C5764" w14:textId="77777777" w:rsidR="0024081B" w:rsidRPr="00656E48"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656E48">
              <w:rPr>
                <w:rFonts w:ascii="Times New Roman" w:eastAsia="Times New Roman" w:hAnsi="Times New Roman"/>
                <w:i/>
                <w:sz w:val="20"/>
                <w:szCs w:val="20"/>
                <w:lang w:val="pt-PT" w:eastAsia="ro-RO"/>
              </w:rPr>
              <w:t>Instructiuni emise de A.N.A.P. în aplicarea legislatiei în materia achizitiilor publice.</w:t>
            </w:r>
          </w:p>
          <w:p w14:paraId="70A0E567" w14:textId="77777777" w:rsidR="00AB024F" w:rsidRPr="00656E48" w:rsidRDefault="00F66ED9" w:rsidP="00F66ED9">
            <w:pPr>
              <w:numPr>
                <w:ilvl w:val="0"/>
                <w:numId w:val="28"/>
              </w:numPr>
              <w:spacing w:after="0" w:line="360" w:lineRule="auto"/>
              <w:jc w:val="both"/>
              <w:rPr>
                <w:rFonts w:ascii="Times New Roman" w:eastAsia="Times New Roman" w:hAnsi="Times New Roman"/>
                <w:i/>
                <w:sz w:val="18"/>
                <w:szCs w:val="18"/>
                <w:lang w:eastAsia="ro-RO"/>
              </w:rPr>
            </w:pPr>
            <w:r w:rsidRPr="00656E48">
              <w:rPr>
                <w:rFonts w:ascii="Times New Roman" w:eastAsia="Times New Roman" w:hAnsi="Times New Roman"/>
                <w:i/>
                <w:sz w:val="20"/>
                <w:szCs w:val="20"/>
                <w:lang w:val="pt-PT" w:eastAsia="ro-RO"/>
              </w:rPr>
              <w:t>Legislatia specifica in domeniul prestarii serviciilor de salubrizare.</w:t>
            </w:r>
          </w:p>
          <w:p w14:paraId="27C18267" w14:textId="1E4A6D4C" w:rsidR="005D04ED" w:rsidRPr="00656E48" w:rsidRDefault="005D04ED" w:rsidP="00F66ED9">
            <w:pPr>
              <w:numPr>
                <w:ilvl w:val="0"/>
                <w:numId w:val="28"/>
              </w:numPr>
              <w:spacing w:after="0" w:line="360" w:lineRule="auto"/>
              <w:jc w:val="both"/>
              <w:rPr>
                <w:rFonts w:ascii="Times New Roman" w:eastAsia="Times New Roman" w:hAnsi="Times New Roman"/>
                <w:i/>
                <w:sz w:val="18"/>
                <w:szCs w:val="18"/>
                <w:lang w:eastAsia="ro-RO"/>
              </w:rPr>
            </w:pPr>
            <w:r w:rsidRPr="00656E48">
              <w:rPr>
                <w:rFonts w:ascii="Times New Roman" w:eastAsia="Times New Roman" w:hAnsi="Times New Roman"/>
                <w:i/>
                <w:sz w:val="20"/>
                <w:szCs w:val="20"/>
                <w:lang w:val="pt-PT" w:eastAsia="ro-RO"/>
              </w:rPr>
              <w:t>Legea 208/2022 din 11 iulie 2022</w:t>
            </w:r>
          </w:p>
        </w:tc>
      </w:tr>
    </w:tbl>
    <w:p w14:paraId="369B497D" w14:textId="77777777" w:rsidR="00556B68" w:rsidRPr="00656E48" w:rsidRDefault="00556B68" w:rsidP="00B96AF0">
      <w:pPr>
        <w:rPr>
          <w:rFonts w:ascii="Times New Roman" w:hAnsi="Times New Roman"/>
          <w:b/>
        </w:rPr>
      </w:pPr>
    </w:p>
    <w:p w14:paraId="7E5F1813" w14:textId="77777777" w:rsidR="00B96AF0" w:rsidRPr="00656E48" w:rsidRDefault="00B96AF0" w:rsidP="000F4004">
      <w:pPr>
        <w:ind w:left="-90"/>
        <w:rPr>
          <w:rFonts w:ascii="Times New Roman" w:hAnsi="Times New Roman"/>
          <w:b/>
        </w:rPr>
      </w:pPr>
      <w:r w:rsidRPr="00656E48">
        <w:rPr>
          <w:rFonts w:ascii="Times New Roman" w:hAnsi="Times New Roman"/>
          <w:b/>
        </w:rPr>
        <w:t>III.2) CONDI</w:t>
      </w:r>
      <w:r w:rsidR="00824514" w:rsidRPr="00656E48">
        <w:rPr>
          <w:rFonts w:ascii="Times New Roman" w:hAnsi="Times New Roman"/>
          <w:b/>
        </w:rPr>
        <w:t>T</w:t>
      </w:r>
      <w:r w:rsidRPr="00656E48">
        <w:rPr>
          <w:rFonts w:ascii="Times New Roman" w:hAnsi="Times New Roman"/>
          <w:b/>
        </w:rPr>
        <w:t>II DE PARTICIPARE</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708"/>
        <w:gridCol w:w="4111"/>
      </w:tblGrid>
      <w:tr w:rsidR="00656E48" w:rsidRPr="00656E48" w14:paraId="5DA888D7" w14:textId="77777777" w:rsidTr="00947DF1">
        <w:tc>
          <w:tcPr>
            <w:tcW w:w="9304" w:type="dxa"/>
            <w:gridSpan w:val="3"/>
            <w:shd w:val="clear" w:color="auto" w:fill="auto"/>
          </w:tcPr>
          <w:p w14:paraId="1CA76A5F" w14:textId="284FB901" w:rsidR="00F64295" w:rsidRPr="00656E48" w:rsidRDefault="007176E1" w:rsidP="005D04ED">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III.2.1) Situa</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ia personal</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a operatorilor economici, inclusiv cerin</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 xml:space="preserve">ele referitoare la </w:t>
            </w:r>
            <w:r w:rsidR="00824514" w:rsidRPr="00656E48">
              <w:rPr>
                <w:rFonts w:ascii="Times New Roman" w:eastAsia="Times New Roman" w:hAnsi="Times New Roman"/>
                <w:b/>
                <w:sz w:val="18"/>
                <w:szCs w:val="18"/>
                <w:lang w:eastAsia="ro-RO"/>
              </w:rPr>
              <w:t>i</w:t>
            </w:r>
            <w:r w:rsidRPr="00656E48">
              <w:rPr>
                <w:rFonts w:ascii="Times New Roman" w:eastAsia="Times New Roman" w:hAnsi="Times New Roman"/>
                <w:b/>
                <w:sz w:val="18"/>
                <w:szCs w:val="18"/>
                <w:lang w:eastAsia="ro-RO"/>
              </w:rPr>
              <w:t xml:space="preserve">nscrierea </w:t>
            </w:r>
            <w:r w:rsidR="00824514" w:rsidRPr="00656E48">
              <w:rPr>
                <w:rFonts w:ascii="Times New Roman" w:eastAsia="Times New Roman" w:hAnsi="Times New Roman"/>
                <w:b/>
                <w:sz w:val="18"/>
                <w:szCs w:val="18"/>
                <w:lang w:eastAsia="ro-RO"/>
              </w:rPr>
              <w:t>i</w:t>
            </w:r>
            <w:r w:rsidRPr="00656E48">
              <w:rPr>
                <w:rFonts w:ascii="Times New Roman" w:eastAsia="Times New Roman" w:hAnsi="Times New Roman"/>
                <w:b/>
                <w:sz w:val="18"/>
                <w:szCs w:val="18"/>
                <w:lang w:eastAsia="ro-RO"/>
              </w:rPr>
              <w:t>n registrul comer</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ului sau al profesiei</w:t>
            </w:r>
          </w:p>
        </w:tc>
      </w:tr>
      <w:tr w:rsidR="00656E48" w:rsidRPr="00656E48" w14:paraId="2CB7AB4A" w14:textId="77777777" w:rsidTr="00947DF1">
        <w:tc>
          <w:tcPr>
            <w:tcW w:w="9304" w:type="dxa"/>
            <w:gridSpan w:val="3"/>
            <w:shd w:val="clear" w:color="auto" w:fill="auto"/>
          </w:tcPr>
          <w:p w14:paraId="25968124" w14:textId="77777777" w:rsidR="00D865FC" w:rsidRPr="00656E48" w:rsidRDefault="007404C5" w:rsidP="00433DF3">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III.2.1.a) Situa</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ia personal</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a candidatului sau ofertantului:</w:t>
            </w:r>
          </w:p>
          <w:p w14:paraId="19E4FE2C" w14:textId="77777777" w:rsidR="003D23CD" w:rsidRPr="00656E48" w:rsidRDefault="0035587F" w:rsidP="003D23CD">
            <w:pPr>
              <w:spacing w:after="0" w:line="360" w:lineRule="auto"/>
              <w:rPr>
                <w:rFonts w:ascii="Times New Roman" w:eastAsia="Times New Roman" w:hAnsi="Times New Roman"/>
                <w:b/>
                <w:sz w:val="18"/>
                <w:szCs w:val="18"/>
                <w:lang w:val="pt-PT" w:eastAsia="ro-RO"/>
              </w:rPr>
            </w:pPr>
            <w:r w:rsidRPr="00656E48">
              <w:rPr>
                <w:rFonts w:ascii="Times New Roman" w:eastAsia="Times New Roman" w:hAnsi="Times New Roman"/>
                <w:b/>
                <w:sz w:val="18"/>
                <w:szCs w:val="18"/>
                <w:lang w:eastAsia="ro-RO"/>
              </w:rPr>
              <w:t xml:space="preserve">Cerința 1 : </w:t>
            </w:r>
            <w:r w:rsidR="003D23CD" w:rsidRPr="00656E48">
              <w:rPr>
                <w:rFonts w:ascii="Times New Roman" w:eastAsia="Times New Roman" w:hAnsi="Times New Roman"/>
                <w:b/>
                <w:sz w:val="18"/>
                <w:szCs w:val="18"/>
                <w:lang w:val="pt-PT" w:eastAsia="ro-RO"/>
              </w:rPr>
              <w:t>Ofertantul sau dupa caz, ofertantul asociat, tertul sustinator, subcontractantul declarat nu trebuie sa se încadreze în situatiile prevazute la art. 164 din Legea nr. 98/2016.</w:t>
            </w:r>
          </w:p>
          <w:p w14:paraId="00F7AB64" w14:textId="77777777" w:rsidR="003D23CD" w:rsidRPr="00656E48" w:rsidRDefault="003D23CD" w:rsidP="003D23CD">
            <w:pPr>
              <w:spacing w:after="0" w:line="360" w:lineRule="auto"/>
              <w:jc w:val="both"/>
              <w:rPr>
                <w:rFonts w:ascii="Times New Roman" w:eastAsia="Times New Roman" w:hAnsi="Times New Roman"/>
                <w:b/>
                <w:sz w:val="18"/>
                <w:szCs w:val="18"/>
                <w:lang w:val="fr-FR" w:eastAsia="ro-RO"/>
              </w:rPr>
            </w:pPr>
            <w:r w:rsidRPr="00656E48">
              <w:rPr>
                <w:rFonts w:ascii="Times New Roman" w:eastAsia="Times New Roman" w:hAnsi="Times New Roman"/>
                <w:sz w:val="18"/>
                <w:szCs w:val="18"/>
                <w:u w:val="single"/>
                <w:lang w:eastAsia="ro-RO"/>
              </w:rPr>
              <w:t>Modalitatea prin care poate fi demonstrată îndeplinirea cerinţei :</w:t>
            </w:r>
            <w:r w:rsidRPr="00656E48">
              <w:rPr>
                <w:rFonts w:ascii="Times New Roman" w:eastAsia="Times New Roman" w:hAnsi="Times New Roman"/>
                <w:b/>
                <w:sz w:val="18"/>
                <w:szCs w:val="18"/>
                <w:lang w:val="pt-PT" w:eastAsia="ro-RO"/>
              </w:rPr>
              <w:t xml:space="preserve"> </w:t>
            </w:r>
            <w:r w:rsidRPr="00656E48">
              <w:rPr>
                <w:rFonts w:ascii="Times New Roman" w:eastAsia="Times New Roman" w:hAnsi="Times New Roman"/>
                <w:sz w:val="18"/>
                <w:szCs w:val="18"/>
                <w:lang w:val="pt-PT" w:eastAsia="ro-RO"/>
              </w:rPr>
              <w:t>Pâna la data limita de depunere a ofertelor se va prezenta D.U.A.E.</w:t>
            </w:r>
            <w:r w:rsidR="000E1F0D" w:rsidRPr="00656E48">
              <w:rPr>
                <w:rFonts w:ascii="Times New Roman" w:eastAsia="Times New Roman" w:hAnsi="Times New Roman"/>
                <w:sz w:val="18"/>
                <w:szCs w:val="18"/>
                <w:lang w:val="pt-PT" w:eastAsia="ro-RO"/>
              </w:rPr>
              <w:t xml:space="preserve">, </w:t>
            </w:r>
            <w:r w:rsidRPr="00656E48">
              <w:rPr>
                <w:rFonts w:ascii="Times New Roman" w:eastAsia="Times New Roman" w:hAnsi="Times New Roman"/>
                <w:sz w:val="18"/>
                <w:szCs w:val="18"/>
                <w:lang w:val="pt-PT" w:eastAsia="ro-RO"/>
              </w:rPr>
              <w:t xml:space="preserve">iar ulterior, în conformitate cu Nota nr. 1 se vor prezenta documentele suport aferente, respectiv, Cazierul judiciar si fiscal pentru operatorul economic , si Cazierul judiciar pentru fiecare din membrii organului de administrare, de conducere sau </w:t>
            </w:r>
            <w:r w:rsidRPr="00656E48">
              <w:rPr>
                <w:rFonts w:ascii="Times New Roman" w:eastAsia="Times New Roman" w:hAnsi="Times New Roman"/>
                <w:sz w:val="18"/>
                <w:szCs w:val="18"/>
                <w:lang w:val="pt-PT" w:eastAsia="ro-RO"/>
              </w:rPr>
              <w:lastRenderedPageBreak/>
              <w:t xml:space="preserve">de supraveghere al operatorului economic si pentru persoanele care au putere de reprezentare, de decizie sau de control în cadrul acestuiaîn conformitate cu art. 164 alin. </w:t>
            </w:r>
            <w:r w:rsidRPr="00656E48">
              <w:rPr>
                <w:rFonts w:ascii="Times New Roman" w:eastAsia="Times New Roman" w:hAnsi="Times New Roman"/>
                <w:sz w:val="18"/>
                <w:szCs w:val="18"/>
                <w:lang w:val="fr-FR" w:eastAsia="ro-RO"/>
              </w:rPr>
              <w:t xml:space="preserve">(2) </w:t>
            </w:r>
            <w:proofErr w:type="spellStart"/>
            <w:r w:rsidRPr="00656E48">
              <w:rPr>
                <w:rFonts w:ascii="Times New Roman" w:eastAsia="Times New Roman" w:hAnsi="Times New Roman"/>
                <w:sz w:val="18"/>
                <w:szCs w:val="18"/>
                <w:lang w:val="fr-FR" w:eastAsia="ro-RO"/>
              </w:rPr>
              <w:t>din</w:t>
            </w:r>
            <w:proofErr w:type="spellEnd"/>
            <w:r w:rsidRPr="00656E48">
              <w:rPr>
                <w:rFonts w:ascii="Times New Roman" w:eastAsia="Times New Roman" w:hAnsi="Times New Roman"/>
                <w:sz w:val="18"/>
                <w:szCs w:val="18"/>
                <w:lang w:val="fr-FR" w:eastAsia="ro-RO"/>
              </w:rPr>
              <w:t xml:space="preserve"> </w:t>
            </w:r>
            <w:proofErr w:type="spellStart"/>
            <w:r w:rsidRPr="00656E48">
              <w:rPr>
                <w:rFonts w:ascii="Times New Roman" w:eastAsia="Times New Roman" w:hAnsi="Times New Roman"/>
                <w:sz w:val="18"/>
                <w:szCs w:val="18"/>
                <w:lang w:val="fr-FR" w:eastAsia="ro-RO"/>
              </w:rPr>
              <w:t>Legea</w:t>
            </w:r>
            <w:proofErr w:type="spellEnd"/>
            <w:r w:rsidRPr="00656E48">
              <w:rPr>
                <w:rFonts w:ascii="Times New Roman" w:eastAsia="Times New Roman" w:hAnsi="Times New Roman"/>
                <w:sz w:val="18"/>
                <w:szCs w:val="18"/>
                <w:lang w:val="fr-FR" w:eastAsia="ro-RO"/>
              </w:rPr>
              <w:t xml:space="preserve"> nr. 98/2016</w:t>
            </w:r>
            <w:r w:rsidRPr="00656E48">
              <w:rPr>
                <w:rFonts w:ascii="Times New Roman" w:eastAsia="Times New Roman" w:hAnsi="Times New Roman"/>
                <w:b/>
                <w:sz w:val="18"/>
                <w:szCs w:val="18"/>
                <w:lang w:val="fr-FR" w:eastAsia="ro-RO"/>
              </w:rPr>
              <w:t>.</w:t>
            </w:r>
          </w:p>
          <w:p w14:paraId="3876C0CB" w14:textId="77777777" w:rsidR="003D23CD" w:rsidRPr="00656E48" w:rsidRDefault="003D23CD" w:rsidP="00433DF3">
            <w:pPr>
              <w:spacing w:after="0" w:line="360" w:lineRule="auto"/>
              <w:rPr>
                <w:rFonts w:ascii="Times New Roman" w:eastAsia="Times New Roman" w:hAnsi="Times New Roman"/>
                <w:b/>
                <w:sz w:val="18"/>
                <w:szCs w:val="18"/>
                <w:lang w:eastAsia="ro-RO"/>
              </w:rPr>
            </w:pPr>
          </w:p>
          <w:p w14:paraId="3ECEFEB1" w14:textId="77777777" w:rsidR="005D2ED9" w:rsidRPr="00656E48" w:rsidRDefault="005D2ED9" w:rsidP="00433DF3">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Cerința 2 </w:t>
            </w:r>
          </w:p>
          <w:p w14:paraId="260DB487" w14:textId="77777777" w:rsidR="003D23CD" w:rsidRPr="00656E48" w:rsidRDefault="003D23CD" w:rsidP="003D23CD">
            <w:pPr>
              <w:spacing w:after="0" w:line="360" w:lineRule="auto"/>
              <w:rPr>
                <w:rFonts w:ascii="Times New Roman" w:eastAsia="Times New Roman" w:hAnsi="Times New Roman"/>
                <w:b/>
                <w:sz w:val="18"/>
                <w:szCs w:val="18"/>
                <w:lang w:val="pt-PT" w:eastAsia="ro-RO"/>
              </w:rPr>
            </w:pPr>
            <w:r w:rsidRPr="00656E48">
              <w:rPr>
                <w:rFonts w:ascii="Times New Roman" w:eastAsia="Times New Roman" w:hAnsi="Times New Roman"/>
                <w:b/>
                <w:sz w:val="18"/>
                <w:szCs w:val="18"/>
                <w:lang w:val="pt-PT" w:eastAsia="ro-RO"/>
              </w:rPr>
              <w:t>Ofertantul sau dupa caz, ofertantul asociat, tertul sustinator, subcontractantul declarat nu trebuie sa se încadreze în situatiile prevazute de art. 165 din Legea nr. 98/2016.</w:t>
            </w:r>
          </w:p>
          <w:p w14:paraId="76D36BEB" w14:textId="77777777" w:rsidR="003D23CD" w:rsidRPr="00656E48" w:rsidRDefault="003D23CD" w:rsidP="003D23CD">
            <w:pPr>
              <w:spacing w:after="0" w:line="360" w:lineRule="auto"/>
              <w:jc w:val="both"/>
              <w:rPr>
                <w:rFonts w:ascii="Times New Roman" w:eastAsia="Times New Roman" w:hAnsi="Times New Roman"/>
                <w:sz w:val="18"/>
                <w:szCs w:val="18"/>
                <w:lang w:val="pt-PT" w:eastAsia="ro-RO"/>
              </w:rPr>
            </w:pPr>
            <w:r w:rsidRPr="00656E48">
              <w:rPr>
                <w:rFonts w:ascii="Times New Roman" w:eastAsia="Times New Roman" w:hAnsi="Times New Roman"/>
                <w:sz w:val="18"/>
                <w:szCs w:val="18"/>
                <w:u w:val="single"/>
                <w:lang w:eastAsia="ro-RO"/>
              </w:rPr>
              <w:t>Modalitatea prin care poate fi demonstrată îndeplinirea cerinţei :</w:t>
            </w:r>
            <w:r w:rsidRPr="00656E48">
              <w:rPr>
                <w:rFonts w:ascii="Times New Roman" w:eastAsia="Times New Roman" w:hAnsi="Times New Roman"/>
                <w:b/>
                <w:sz w:val="18"/>
                <w:szCs w:val="18"/>
                <w:lang w:val="pt-PT" w:eastAsia="ro-RO"/>
              </w:rPr>
              <w:t xml:space="preserve"> </w:t>
            </w:r>
            <w:r w:rsidRPr="00656E48">
              <w:rPr>
                <w:rFonts w:ascii="Times New Roman" w:eastAsia="Times New Roman" w:hAnsi="Times New Roman"/>
                <w:sz w:val="18"/>
                <w:szCs w:val="18"/>
                <w:lang w:val="pt-PT" w:eastAsia="ro-RO"/>
              </w:rPr>
              <w:t xml:space="preserve">Pâna la data limita de depunere a ofertelor se va prezenta D.U.A.E. </w:t>
            </w:r>
            <w:r w:rsidR="007866D9" w:rsidRPr="00656E48">
              <w:rPr>
                <w:rFonts w:ascii="Times New Roman" w:eastAsia="Times New Roman" w:hAnsi="Times New Roman"/>
                <w:sz w:val="18"/>
                <w:szCs w:val="18"/>
                <w:lang w:val="pt-PT" w:eastAsia="ro-RO"/>
              </w:rPr>
              <w:t>iar ulterior</w:t>
            </w:r>
            <w:r w:rsidRPr="00656E48">
              <w:rPr>
                <w:rFonts w:ascii="Times New Roman" w:eastAsia="Times New Roman" w:hAnsi="Times New Roman"/>
                <w:sz w:val="18"/>
                <w:szCs w:val="18"/>
                <w:lang w:val="pt-PT" w:eastAsia="ro-RO"/>
              </w:rPr>
              <w:t>, în conformitate cu Nota nr. 1 se vor prezenta documentele suport aferente, respectiv Certificatul eliberat de Administratia Finantelor Publice precum si Certificatul/ certificatele eliberate de Autoritatiile Publice Locale din care sa rezulte faptul ca, operatorul economic nu are datorii restante catre bugetul de stat sau bugetul/ bugetele locale la momentul prezentarii acestora.</w:t>
            </w:r>
          </w:p>
          <w:p w14:paraId="27DFFE26" w14:textId="77777777" w:rsidR="003D23CD" w:rsidRPr="00656E48" w:rsidRDefault="003D23CD" w:rsidP="003D23CD">
            <w:pPr>
              <w:spacing w:after="0" w:line="360" w:lineRule="auto"/>
              <w:jc w:val="both"/>
              <w:rPr>
                <w:rFonts w:ascii="Times New Roman" w:eastAsia="Times New Roman" w:hAnsi="Times New Roman"/>
                <w:sz w:val="18"/>
                <w:szCs w:val="18"/>
                <w:lang w:val="pt-PT" w:eastAsia="ro-RO"/>
              </w:rPr>
            </w:pPr>
          </w:p>
          <w:p w14:paraId="5725C14F" w14:textId="77777777" w:rsidR="003D23CD" w:rsidRPr="00656E48" w:rsidRDefault="003D23CD" w:rsidP="003D23CD">
            <w:pPr>
              <w:spacing w:after="0" w:line="360" w:lineRule="auto"/>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Cerinta nr. 3</w:t>
            </w:r>
          </w:p>
          <w:p w14:paraId="5E75D4CE" w14:textId="77777777" w:rsidR="003D23CD" w:rsidRPr="00656E48" w:rsidRDefault="003D23CD" w:rsidP="003D23CD">
            <w:pPr>
              <w:spacing w:after="0" w:line="360" w:lineRule="auto"/>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Ofertantul sau dupa caz, ofertantul asociat, tertul sustinator, subcontractantul declarat nu trebuie sa se încadreze în situatiile prevazute de art. 167 din Legea nr. 98/2016.</w:t>
            </w:r>
          </w:p>
          <w:p w14:paraId="6971CC42" w14:textId="77777777" w:rsidR="003D23CD" w:rsidRPr="00656E48" w:rsidRDefault="003D23CD" w:rsidP="003D23CD">
            <w:pPr>
              <w:spacing w:after="0" w:line="360" w:lineRule="auto"/>
              <w:rPr>
                <w:rFonts w:ascii="Times New Roman" w:eastAsia="Times New Roman" w:hAnsi="Times New Roman"/>
                <w:sz w:val="18"/>
                <w:szCs w:val="18"/>
                <w:lang w:val="pt-PT" w:eastAsia="ro-RO"/>
              </w:rPr>
            </w:pPr>
            <w:r w:rsidRPr="00656E48">
              <w:rPr>
                <w:rFonts w:ascii="Times New Roman" w:eastAsia="Times New Roman" w:hAnsi="Times New Roman"/>
                <w:sz w:val="18"/>
                <w:szCs w:val="18"/>
                <w:u w:val="single"/>
                <w:lang w:eastAsia="ro-RO"/>
              </w:rPr>
              <w:t>Modalitatea prin care poate fi demonstrată îndeplinirea cerinţei :</w:t>
            </w:r>
            <w:r w:rsidRPr="00656E48">
              <w:rPr>
                <w:rFonts w:ascii="Times New Roman" w:eastAsia="Times New Roman" w:hAnsi="Times New Roman"/>
                <w:b/>
                <w:sz w:val="18"/>
                <w:szCs w:val="18"/>
                <w:lang w:val="pt-PT" w:eastAsia="ro-RO"/>
              </w:rPr>
              <w:t xml:space="preserve"> </w:t>
            </w:r>
            <w:r w:rsidRPr="00656E48">
              <w:rPr>
                <w:rFonts w:ascii="Times New Roman" w:eastAsia="Times New Roman" w:hAnsi="Times New Roman"/>
                <w:sz w:val="18"/>
                <w:szCs w:val="18"/>
                <w:lang w:val="pt-PT" w:eastAsia="ro-RO"/>
              </w:rPr>
              <w:t>Pâna la data limita de depunere a ofertelor se va prezenta D.U.A.E.</w:t>
            </w:r>
          </w:p>
          <w:p w14:paraId="4DB5EF9F" w14:textId="77777777" w:rsidR="006C5797" w:rsidRPr="00656E48" w:rsidRDefault="006C5797" w:rsidP="003D23CD">
            <w:pPr>
              <w:spacing w:after="0" w:line="360" w:lineRule="auto"/>
              <w:rPr>
                <w:rFonts w:ascii="Times New Roman" w:eastAsia="Times New Roman" w:hAnsi="Times New Roman"/>
                <w:sz w:val="18"/>
                <w:szCs w:val="18"/>
                <w:lang w:val="pt-PT" w:eastAsia="ro-RO"/>
              </w:rPr>
            </w:pPr>
          </w:p>
          <w:p w14:paraId="57B672F6" w14:textId="77777777" w:rsidR="003D23CD" w:rsidRPr="00656E48" w:rsidRDefault="003D23CD" w:rsidP="003D23CD">
            <w:pPr>
              <w:spacing w:after="0" w:line="360" w:lineRule="auto"/>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Cerinta nr. 4</w:t>
            </w:r>
          </w:p>
          <w:p w14:paraId="0D653D28" w14:textId="77777777" w:rsidR="003D23CD" w:rsidRPr="00656E48" w:rsidRDefault="003D23CD" w:rsidP="003D23CD">
            <w:pPr>
              <w:spacing w:after="0" w:line="360" w:lineRule="auto"/>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Ofertantul sau dupa caz, ofertantul asociat, tertul sustinator, subcontractantul declarat nu trebuie sa se încadreze în situatiile prevazute de art. 60, lit. d) si e) din Legea nr. 98/2016.</w:t>
            </w:r>
          </w:p>
          <w:p w14:paraId="7FE7EFAF" w14:textId="3A36D194" w:rsidR="003D23CD" w:rsidRPr="00656E48" w:rsidRDefault="003D23CD" w:rsidP="003D23CD">
            <w:pPr>
              <w:spacing w:after="0" w:line="360" w:lineRule="auto"/>
              <w:rPr>
                <w:rFonts w:ascii="Times New Roman" w:eastAsia="Times New Roman" w:hAnsi="Times New Roman"/>
                <w:sz w:val="18"/>
                <w:szCs w:val="18"/>
                <w:lang w:val="pt-PT" w:eastAsia="ro-RO"/>
              </w:rPr>
            </w:pPr>
            <w:r w:rsidRPr="00656E48">
              <w:rPr>
                <w:rFonts w:ascii="Times New Roman" w:eastAsia="Times New Roman" w:hAnsi="Times New Roman"/>
                <w:sz w:val="18"/>
                <w:szCs w:val="18"/>
                <w:u w:val="single"/>
                <w:lang w:eastAsia="ro-RO"/>
              </w:rPr>
              <w:t>Modalitatea prin care poate fi demonstrată îndeplinirea cerinţei :</w:t>
            </w:r>
            <w:r w:rsidRPr="00656E48">
              <w:rPr>
                <w:rFonts w:ascii="Times New Roman" w:eastAsia="Times New Roman" w:hAnsi="Times New Roman"/>
                <w:b/>
                <w:sz w:val="18"/>
                <w:szCs w:val="18"/>
                <w:lang w:val="pt-PT" w:eastAsia="ro-RO"/>
              </w:rPr>
              <w:t xml:space="preserve"> </w:t>
            </w:r>
            <w:r w:rsidRPr="00656E48">
              <w:rPr>
                <w:rFonts w:ascii="Times New Roman" w:eastAsia="Times New Roman" w:hAnsi="Times New Roman"/>
                <w:sz w:val="18"/>
                <w:szCs w:val="18"/>
                <w:lang w:val="pt-PT" w:eastAsia="ro-RO"/>
              </w:rPr>
              <w:t>Pâna la data limita de depunere a ofertelor se va prezenta Declaratie pe propria raspundere privind neîncadrarea în prevederile art. 60, lit. d)</w:t>
            </w:r>
            <w:r w:rsidR="006C5797" w:rsidRPr="00656E48">
              <w:rPr>
                <w:rFonts w:ascii="Times New Roman" w:eastAsia="Times New Roman" w:hAnsi="Times New Roman"/>
                <w:sz w:val="18"/>
                <w:szCs w:val="18"/>
                <w:lang w:val="pt-PT" w:eastAsia="ro-RO"/>
              </w:rPr>
              <w:t xml:space="preserve"> </w:t>
            </w:r>
            <w:r w:rsidRPr="00656E48">
              <w:rPr>
                <w:rFonts w:ascii="Times New Roman" w:eastAsia="Times New Roman" w:hAnsi="Times New Roman"/>
                <w:sz w:val="18"/>
                <w:szCs w:val="18"/>
                <w:lang w:val="pt-PT" w:eastAsia="ro-RO"/>
              </w:rPr>
              <w:t>si e) din Legea nr. 98/2016</w:t>
            </w:r>
            <w:r w:rsidR="00494F44" w:rsidRPr="00656E48">
              <w:rPr>
                <w:rFonts w:ascii="Times New Roman" w:eastAsia="Times New Roman" w:hAnsi="Times New Roman"/>
                <w:sz w:val="18"/>
                <w:szCs w:val="18"/>
                <w:lang w:val="pt-PT" w:eastAsia="ro-RO"/>
              </w:rPr>
              <w:t xml:space="preserve"> (formular </w:t>
            </w:r>
            <w:r w:rsidR="00431F07" w:rsidRPr="00656E48">
              <w:rPr>
                <w:rFonts w:ascii="Times New Roman" w:eastAsia="Times New Roman" w:hAnsi="Times New Roman"/>
                <w:sz w:val="18"/>
                <w:szCs w:val="18"/>
                <w:lang w:val="pt-PT" w:eastAsia="ro-RO"/>
              </w:rPr>
              <w:t>2</w:t>
            </w:r>
            <w:r w:rsidR="00494F44" w:rsidRPr="00656E48">
              <w:rPr>
                <w:rFonts w:ascii="Times New Roman" w:eastAsia="Times New Roman" w:hAnsi="Times New Roman"/>
                <w:sz w:val="18"/>
                <w:szCs w:val="18"/>
                <w:lang w:val="pt-PT" w:eastAsia="ro-RO"/>
              </w:rPr>
              <w:t>)</w:t>
            </w:r>
            <w:r w:rsidRPr="00656E48">
              <w:rPr>
                <w:rFonts w:ascii="Times New Roman" w:eastAsia="Times New Roman" w:hAnsi="Times New Roman"/>
                <w:sz w:val="18"/>
                <w:szCs w:val="18"/>
                <w:lang w:val="pt-PT" w:eastAsia="ro-RO"/>
              </w:rPr>
              <w:t>.</w:t>
            </w:r>
          </w:p>
          <w:p w14:paraId="7FE309B3" w14:textId="77777777" w:rsidR="005D2ED9" w:rsidRPr="00656E48" w:rsidRDefault="005D2ED9" w:rsidP="005D2ED9">
            <w:pPr>
              <w:spacing w:after="0" w:line="360" w:lineRule="auto"/>
              <w:rPr>
                <w:rFonts w:ascii="Times New Roman" w:eastAsia="Times New Roman" w:hAnsi="Times New Roman"/>
                <w:sz w:val="18"/>
                <w:szCs w:val="18"/>
                <w:lang w:val="pt-PT" w:eastAsia="ro-RO"/>
              </w:rPr>
            </w:pPr>
          </w:p>
          <w:p w14:paraId="43F8256B" w14:textId="77777777" w:rsidR="003D23CD" w:rsidRPr="00656E48" w:rsidRDefault="003D23CD" w:rsidP="005D2ED9">
            <w:pPr>
              <w:spacing w:after="0" w:line="360" w:lineRule="auto"/>
              <w:rPr>
                <w:rFonts w:ascii="Times New Roman" w:eastAsia="Times New Roman" w:hAnsi="Times New Roman"/>
                <w:b/>
                <w:sz w:val="18"/>
                <w:szCs w:val="18"/>
                <w:lang w:val="pt-PT" w:eastAsia="ro-RO"/>
              </w:rPr>
            </w:pPr>
            <w:r w:rsidRPr="00656E48">
              <w:rPr>
                <w:rFonts w:ascii="Times New Roman" w:eastAsia="Times New Roman" w:hAnsi="Times New Roman"/>
                <w:b/>
                <w:sz w:val="18"/>
                <w:szCs w:val="18"/>
                <w:lang w:val="pt-PT" w:eastAsia="ro-RO"/>
              </w:rPr>
              <w:t xml:space="preserve">Nota </w:t>
            </w:r>
            <w:r w:rsidR="007866D9" w:rsidRPr="00656E48">
              <w:rPr>
                <w:rFonts w:ascii="Times New Roman" w:eastAsia="Times New Roman" w:hAnsi="Times New Roman"/>
                <w:b/>
                <w:sz w:val="18"/>
                <w:szCs w:val="18"/>
                <w:lang w:val="pt-PT" w:eastAsia="ro-RO"/>
              </w:rPr>
              <w:t xml:space="preserve">nr. </w:t>
            </w:r>
            <w:r w:rsidRPr="00656E48">
              <w:rPr>
                <w:rFonts w:ascii="Times New Roman" w:eastAsia="Times New Roman" w:hAnsi="Times New Roman"/>
                <w:b/>
                <w:sz w:val="18"/>
                <w:szCs w:val="18"/>
                <w:lang w:val="pt-PT" w:eastAsia="ro-RO"/>
              </w:rPr>
              <w:t>1</w:t>
            </w:r>
          </w:p>
          <w:p w14:paraId="21C04A6C" w14:textId="0A8C67F6" w:rsidR="003D23CD" w:rsidRPr="00656E48" w:rsidRDefault="003D23CD" w:rsidP="003D23CD">
            <w:pPr>
              <w:pStyle w:val="Bodytext1"/>
              <w:tabs>
                <w:tab w:val="left" w:pos="0"/>
                <w:tab w:val="left" w:pos="342"/>
                <w:tab w:val="left" w:pos="1026"/>
              </w:tabs>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 xml:space="preserve">Pâna la termenul limita stabilit pentru depunerea ofertelor, operatorii economici participanti vor prezenta DUAE (Documentul Unic de Achizitie European) atasat documentatiei de atribuire completat în mod corespunzator de fiecare </w:t>
            </w:r>
            <w:r w:rsidR="008314E2" w:rsidRPr="00656E48">
              <w:rPr>
                <w:rFonts w:ascii="Times New Roman" w:eastAsia="Times New Roman" w:hAnsi="Times New Roman"/>
                <w:sz w:val="18"/>
                <w:szCs w:val="18"/>
                <w:lang w:val="pt-PT" w:eastAsia="ro-RO"/>
              </w:rPr>
              <w:t>operator</w:t>
            </w:r>
            <w:r w:rsidRPr="00656E48">
              <w:rPr>
                <w:rFonts w:ascii="Times New Roman" w:eastAsia="Times New Roman" w:hAnsi="Times New Roman"/>
                <w:sz w:val="18"/>
                <w:szCs w:val="18"/>
                <w:lang w:val="pt-PT" w:eastAsia="ro-RO"/>
              </w:rPr>
              <w:t xml:space="preserve"> participanta în parte (dupa caz, ofertant, ofertant asociat, tert sustinator, subcontractant declarat), în scopul de a face dovada preliminara a îndeplinirii cerintelor mentionate anterior. </w:t>
            </w:r>
          </w:p>
          <w:p w14:paraId="68F3CED3" w14:textId="15791E47" w:rsidR="003D23CD" w:rsidRPr="00656E48" w:rsidRDefault="003D23CD" w:rsidP="003D23CD">
            <w:pPr>
              <w:pStyle w:val="Bodytext1"/>
              <w:tabs>
                <w:tab w:val="left" w:pos="0"/>
                <w:tab w:val="left" w:pos="342"/>
                <w:tab w:val="left" w:pos="1026"/>
              </w:tabs>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Înainte de atribuirea contractului, autoritatea contractanta va solicita ofertantului clasat pe primul loc dupa aplicarea criteriului de atribuire sa prezinte documentele justificative</w:t>
            </w:r>
            <w:r w:rsidR="007B7D97" w:rsidRPr="00656E48">
              <w:rPr>
                <w:rFonts w:ascii="Times New Roman" w:eastAsia="Times New Roman" w:hAnsi="Times New Roman"/>
                <w:sz w:val="18"/>
                <w:szCs w:val="18"/>
                <w:lang w:val="pt-PT" w:eastAsia="ro-RO"/>
              </w:rPr>
              <w:t xml:space="preserve">, </w:t>
            </w:r>
            <w:r w:rsidRPr="00656E48">
              <w:rPr>
                <w:rFonts w:ascii="Times New Roman" w:eastAsia="Times New Roman" w:hAnsi="Times New Roman"/>
                <w:sz w:val="18"/>
                <w:szCs w:val="18"/>
                <w:lang w:val="pt-PT" w:eastAsia="ro-RO"/>
              </w:rPr>
              <w:t>prin care confirma îndeplinirea tuturor criteriilor de calificare, în conformitate cu cerintele stabilite prin DUAE si prin documentatia de atribuire.</w:t>
            </w:r>
          </w:p>
          <w:p w14:paraId="6C525A54" w14:textId="77777777" w:rsidR="003D23CD" w:rsidRPr="00656E48" w:rsidRDefault="003D23CD" w:rsidP="003D23CD">
            <w:pPr>
              <w:pStyle w:val="Bodytext1"/>
              <w:tabs>
                <w:tab w:val="left" w:pos="0"/>
                <w:tab w:val="left" w:pos="342"/>
                <w:tab w:val="left" w:pos="1026"/>
              </w:tabs>
              <w:rPr>
                <w:rFonts w:ascii="Times New Roman" w:eastAsia="Times New Roman" w:hAnsi="Times New Roman"/>
                <w:b/>
                <w:sz w:val="18"/>
                <w:szCs w:val="18"/>
                <w:lang w:val="pt-PT" w:eastAsia="ro-RO"/>
              </w:rPr>
            </w:pPr>
            <w:r w:rsidRPr="00656E48">
              <w:rPr>
                <w:rFonts w:ascii="Times New Roman" w:eastAsia="Times New Roman" w:hAnsi="Times New Roman"/>
                <w:b/>
                <w:sz w:val="18"/>
                <w:szCs w:val="18"/>
                <w:lang w:val="pt-PT" w:eastAsia="ro-RO"/>
              </w:rPr>
              <w:t>Nota nr. 2</w:t>
            </w:r>
          </w:p>
          <w:p w14:paraId="2E603503" w14:textId="77777777" w:rsidR="00BE41F1" w:rsidRPr="00656E48" w:rsidRDefault="003D23CD" w:rsidP="006E379C">
            <w:pPr>
              <w:tabs>
                <w:tab w:val="left" w:pos="13860"/>
              </w:tabs>
              <w:spacing w:after="0"/>
              <w:jc w:val="both"/>
              <w:rPr>
                <w:rFonts w:ascii="Times New Roman" w:eastAsia="Times New Roman" w:hAnsi="Times New Roman"/>
                <w:sz w:val="18"/>
                <w:szCs w:val="18"/>
              </w:rPr>
            </w:pPr>
            <w:r w:rsidRPr="00656E48">
              <w:rPr>
                <w:rFonts w:ascii="Times New Roman" w:eastAsia="Times New Roman" w:hAnsi="Times New Roman"/>
                <w:sz w:val="18"/>
                <w:szCs w:val="18"/>
                <w:lang w:val="pt-PT"/>
              </w:rPr>
              <w:t>Prin exceptie de la prevederile Notei nr. 1, pâna la termenul stabilit pentru depunerea ofertelor, împreuna cu DUAE, operatorii economici participanti vor prezenta si</w:t>
            </w:r>
            <w:r w:rsidR="000A26B5" w:rsidRPr="00656E48">
              <w:rPr>
                <w:rFonts w:ascii="Times New Roman" w:eastAsia="Times New Roman" w:hAnsi="Times New Roman"/>
                <w:sz w:val="18"/>
                <w:szCs w:val="18"/>
                <w:lang w:val="pt-PT"/>
              </w:rPr>
              <w:t xml:space="preserve"> Angajamentul ferm al terților (după caz), acord de asociere și de subcontracatare ( după caz),  </w:t>
            </w:r>
            <w:r w:rsidRPr="00656E48">
              <w:rPr>
                <w:rFonts w:ascii="Times New Roman" w:eastAsia="Times New Roman" w:hAnsi="Times New Roman"/>
                <w:sz w:val="18"/>
                <w:szCs w:val="18"/>
                <w:lang w:val="pt-PT"/>
              </w:rPr>
              <w:t xml:space="preserve"> Declaratia privind neîncadrarea în prevederile art. 60, lit. d) si e) din Legea nr. 98/2016. În acest sens, ofertantul, ofertantul asociat, tertul sustinator </w:t>
            </w:r>
            <w:r w:rsidR="002F487B" w:rsidRPr="00656E48">
              <w:rPr>
                <w:rFonts w:ascii="Times New Roman" w:eastAsia="Times New Roman" w:hAnsi="Times New Roman"/>
                <w:sz w:val="18"/>
                <w:szCs w:val="18"/>
                <w:lang w:val="pt-PT"/>
              </w:rPr>
              <w:t>s</w:t>
            </w:r>
            <w:r w:rsidRPr="00656E48">
              <w:rPr>
                <w:rFonts w:ascii="Times New Roman" w:eastAsia="Times New Roman" w:hAnsi="Times New Roman"/>
                <w:sz w:val="18"/>
                <w:szCs w:val="18"/>
                <w:lang w:val="pt-PT"/>
              </w:rPr>
              <w:t>i subcontractantul nu trebuie sa se afle în conflict de interese cu urmatoarele persoane cu functie de decizie din cadrul autoritatii contractante si a unitatilor benefic</w:t>
            </w:r>
            <w:r w:rsidR="00DC4F1E" w:rsidRPr="00656E48">
              <w:rPr>
                <w:rFonts w:ascii="Times New Roman" w:eastAsia="Times New Roman" w:hAnsi="Times New Roman"/>
                <w:sz w:val="18"/>
                <w:szCs w:val="18"/>
                <w:lang w:val="pt-PT"/>
              </w:rPr>
              <w:t>i</w:t>
            </w:r>
            <w:r w:rsidRPr="00656E48">
              <w:rPr>
                <w:rFonts w:ascii="Times New Roman" w:eastAsia="Times New Roman" w:hAnsi="Times New Roman"/>
                <w:sz w:val="18"/>
                <w:szCs w:val="18"/>
                <w:lang w:val="pt-PT"/>
              </w:rPr>
              <w:t>are, implicate în organizarea, derularea si finalizarea procedurii de atribuire</w:t>
            </w:r>
            <w:r w:rsidR="00E14FD6" w:rsidRPr="00656E48">
              <w:rPr>
                <w:rFonts w:ascii="Times New Roman" w:eastAsia="Times New Roman" w:hAnsi="Times New Roman"/>
                <w:sz w:val="18"/>
                <w:szCs w:val="18"/>
                <w:lang w:val="pt-PT"/>
              </w:rPr>
              <w:t>:</w:t>
            </w:r>
            <w:r w:rsidR="00E14FD6" w:rsidRPr="00656E48">
              <w:rPr>
                <w:rFonts w:ascii="Times New Roman" w:eastAsia="Times New Roman" w:hAnsi="Times New Roman"/>
                <w:sz w:val="18"/>
                <w:szCs w:val="18"/>
                <w:lang w:val="pt-PT" w:eastAsia="ro-RO"/>
              </w:rPr>
              <w:t xml:space="preserve"> reprezentantii UAT-urilor </w:t>
            </w:r>
            <w:r w:rsidR="00E14FD6" w:rsidRPr="00656E48">
              <w:rPr>
                <w:rFonts w:ascii="Times New Roman" w:eastAsia="Times New Roman" w:hAnsi="Times New Roman"/>
                <w:sz w:val="18"/>
                <w:szCs w:val="18"/>
                <w:lang w:eastAsia="ro-RO"/>
              </w:rPr>
              <w:t>î</w:t>
            </w:r>
            <w:r w:rsidR="00E14FD6" w:rsidRPr="00656E48">
              <w:rPr>
                <w:rFonts w:ascii="Times New Roman" w:eastAsia="Times New Roman" w:hAnsi="Times New Roman"/>
                <w:sz w:val="18"/>
                <w:szCs w:val="18"/>
                <w:lang w:val="pt-PT" w:eastAsia="ro-RO"/>
              </w:rPr>
              <w:t>n AGA ADI ECOLECT MURES,</w:t>
            </w:r>
            <w:r w:rsidR="00E14FD6" w:rsidRPr="00656E48">
              <w:rPr>
                <w:rFonts w:ascii="Times New Roman" w:hAnsi="Times New Roman"/>
                <w:sz w:val="18"/>
                <w:szCs w:val="18"/>
              </w:rPr>
              <w:t xml:space="preserve">  Membrii Consiliului director al ADI ECOLECT MURES</w:t>
            </w:r>
            <w:r w:rsidR="00E4262F" w:rsidRPr="00656E48">
              <w:rPr>
                <w:rFonts w:ascii="Times New Roman" w:hAnsi="Times New Roman"/>
                <w:sz w:val="18"/>
                <w:szCs w:val="18"/>
              </w:rPr>
              <w:t xml:space="preserve">, angajatii  ADI  ECOLECT MUREŞ: </w:t>
            </w:r>
            <w:r w:rsidR="00BE41F1" w:rsidRPr="00656E48">
              <w:rPr>
                <w:rFonts w:ascii="Times New Roman" w:eastAsia="Times New Roman" w:hAnsi="Times New Roman"/>
                <w:sz w:val="18"/>
                <w:szCs w:val="18"/>
                <w:lang w:val="pt-PT"/>
              </w:rPr>
              <w:t>Tóth Andrea director executiv, Koss Gabriela – şef departament monitorizare, Kiss-Miki Levente– consilier ecolog, Laszlo Lidia-consilier ecolog, Máté János – consilier ecolog, Moisenco Iuliu Nicolae  - consilier ecolog, Nagy Julia – asistent director,  Orminișan Cristian – consilier ecolog, Antal Ana Stela consilier ecolog, Pál Csaba – consilier ecolog, Nagy Eni</w:t>
            </w:r>
            <w:proofErr w:type="spellStart"/>
            <w:r w:rsidR="00BE41F1" w:rsidRPr="00656E48">
              <w:rPr>
                <w:rFonts w:ascii="Times New Roman" w:eastAsia="Times New Roman" w:hAnsi="Times New Roman"/>
                <w:sz w:val="18"/>
                <w:szCs w:val="18"/>
                <w:lang w:val="en-US"/>
              </w:rPr>
              <w:t>kő</w:t>
            </w:r>
            <w:proofErr w:type="spellEnd"/>
            <w:r w:rsidR="00BE41F1" w:rsidRPr="00656E48">
              <w:rPr>
                <w:rFonts w:ascii="Times New Roman" w:eastAsia="Times New Roman" w:hAnsi="Times New Roman"/>
                <w:sz w:val="18"/>
                <w:szCs w:val="18"/>
                <w:lang w:val="en-US"/>
              </w:rPr>
              <w:t xml:space="preserve"> </w:t>
            </w:r>
            <w:proofErr w:type="spellStart"/>
            <w:r w:rsidR="00BE41F1" w:rsidRPr="00656E48">
              <w:rPr>
                <w:rFonts w:ascii="Times New Roman" w:eastAsia="Times New Roman" w:hAnsi="Times New Roman"/>
                <w:sz w:val="18"/>
                <w:szCs w:val="18"/>
                <w:lang w:val="en-US"/>
              </w:rPr>
              <w:t>Zsuzsanna</w:t>
            </w:r>
            <w:proofErr w:type="spellEnd"/>
            <w:r w:rsidR="00BE41F1" w:rsidRPr="00656E48">
              <w:rPr>
                <w:rFonts w:ascii="Times New Roman" w:eastAsia="Times New Roman" w:hAnsi="Times New Roman"/>
                <w:sz w:val="18"/>
                <w:szCs w:val="18"/>
                <w:lang w:val="en-US"/>
              </w:rPr>
              <w:t xml:space="preserve"> </w:t>
            </w:r>
            <w:proofErr w:type="spellStart"/>
            <w:r w:rsidR="00BE41F1" w:rsidRPr="00656E48">
              <w:rPr>
                <w:rFonts w:ascii="Times New Roman" w:eastAsia="Times New Roman" w:hAnsi="Times New Roman"/>
                <w:sz w:val="18"/>
                <w:szCs w:val="18"/>
                <w:lang w:val="en-US"/>
              </w:rPr>
              <w:t>consilier</w:t>
            </w:r>
            <w:proofErr w:type="spellEnd"/>
            <w:r w:rsidR="00BE41F1" w:rsidRPr="00656E48">
              <w:rPr>
                <w:rFonts w:ascii="Times New Roman" w:eastAsia="Times New Roman" w:hAnsi="Times New Roman"/>
                <w:sz w:val="18"/>
                <w:szCs w:val="18"/>
                <w:lang w:val="en-US"/>
              </w:rPr>
              <w:t xml:space="preserve"> </w:t>
            </w:r>
            <w:proofErr w:type="spellStart"/>
            <w:r w:rsidR="00BE41F1" w:rsidRPr="00656E48">
              <w:rPr>
                <w:rFonts w:ascii="Times New Roman" w:eastAsia="Times New Roman" w:hAnsi="Times New Roman"/>
                <w:sz w:val="18"/>
                <w:szCs w:val="18"/>
                <w:lang w:val="en-US"/>
              </w:rPr>
              <w:t>ecolog</w:t>
            </w:r>
            <w:proofErr w:type="spellEnd"/>
            <w:r w:rsidR="00BE41F1" w:rsidRPr="00656E48">
              <w:rPr>
                <w:rFonts w:ascii="Times New Roman" w:eastAsia="Times New Roman" w:hAnsi="Times New Roman"/>
                <w:sz w:val="18"/>
                <w:szCs w:val="18"/>
                <w:lang w:val="en-US"/>
              </w:rPr>
              <w:t xml:space="preserve">, Vlad Mariana </w:t>
            </w:r>
            <w:proofErr w:type="spellStart"/>
            <w:r w:rsidR="00BE41F1" w:rsidRPr="00656E48">
              <w:rPr>
                <w:rFonts w:ascii="Times New Roman" w:eastAsia="Times New Roman" w:hAnsi="Times New Roman"/>
                <w:sz w:val="18"/>
                <w:szCs w:val="18"/>
                <w:lang w:val="en-US"/>
              </w:rPr>
              <w:t>consilier</w:t>
            </w:r>
            <w:proofErr w:type="spellEnd"/>
            <w:r w:rsidR="00BE41F1" w:rsidRPr="00656E48">
              <w:rPr>
                <w:rFonts w:ascii="Times New Roman" w:eastAsia="Times New Roman" w:hAnsi="Times New Roman"/>
                <w:sz w:val="18"/>
                <w:szCs w:val="18"/>
                <w:lang w:val="en-US"/>
              </w:rPr>
              <w:t xml:space="preserve"> ecology</w:t>
            </w:r>
            <w:r w:rsidR="00BE41F1" w:rsidRPr="00656E48">
              <w:rPr>
                <w:rFonts w:ascii="Times New Roman" w:eastAsia="Times New Roman" w:hAnsi="Times New Roman"/>
                <w:sz w:val="18"/>
                <w:szCs w:val="18"/>
                <w:lang w:val="pt-PT"/>
              </w:rPr>
              <w:t>, György Szabolcs Csaba- consilier juridic, Szabo Agnes-consilier economic, Ungur Carmen Ramona consilier economic, Luca Claudia –  consilier juridic, din cadrul ADI Ecolect Mureș. Reprezentant Consiliu Județean Mureș potrivit prevederilor art. 175 din Codul administrativ – Péter Ferenc pre</w:t>
            </w:r>
            <w:proofErr w:type="spellStart"/>
            <w:r w:rsidR="00BE41F1" w:rsidRPr="00656E48">
              <w:rPr>
                <w:rFonts w:ascii="Times New Roman" w:eastAsia="Times New Roman" w:hAnsi="Times New Roman"/>
                <w:sz w:val="18"/>
                <w:szCs w:val="18"/>
                <w:lang w:val="en-US"/>
              </w:rPr>
              <w:t>ședinte</w:t>
            </w:r>
            <w:proofErr w:type="spellEnd"/>
            <w:r w:rsidR="00BE41F1" w:rsidRPr="00656E48">
              <w:rPr>
                <w:rFonts w:ascii="Times New Roman" w:eastAsia="Times New Roman" w:hAnsi="Times New Roman"/>
                <w:sz w:val="18"/>
                <w:szCs w:val="18"/>
                <w:lang w:val="en-US"/>
              </w:rPr>
              <w:t>,</w:t>
            </w:r>
            <w:r w:rsidR="00BE41F1" w:rsidRPr="00656E48">
              <w:rPr>
                <w:rFonts w:ascii="Times New Roman" w:eastAsia="Times New Roman" w:hAnsi="Times New Roman"/>
                <w:sz w:val="18"/>
                <w:szCs w:val="18"/>
                <w:lang w:val="pt-PT"/>
              </w:rPr>
              <w:t xml:space="preserve"> Megheșan Nicolae Sorin – primar Mun. Târnaveni, Dan Vasile Dumitru  - primar comuna Ibănești, Simon Istv</w:t>
            </w:r>
            <w:proofErr w:type="spellStart"/>
            <w:r w:rsidR="00BE41F1" w:rsidRPr="00656E48">
              <w:rPr>
                <w:rFonts w:ascii="Times New Roman" w:eastAsia="Times New Roman" w:hAnsi="Times New Roman"/>
                <w:sz w:val="18"/>
                <w:szCs w:val="18"/>
                <w:lang w:val="en-US"/>
              </w:rPr>
              <w:t>án</w:t>
            </w:r>
            <w:proofErr w:type="spellEnd"/>
            <w:r w:rsidR="00BE41F1" w:rsidRPr="00656E48">
              <w:rPr>
                <w:rFonts w:ascii="Times New Roman" w:eastAsia="Times New Roman" w:hAnsi="Times New Roman"/>
                <w:sz w:val="18"/>
                <w:szCs w:val="18"/>
                <w:lang w:val="en-US"/>
              </w:rPr>
              <w:t xml:space="preserve"> – </w:t>
            </w:r>
            <w:proofErr w:type="spellStart"/>
            <w:r w:rsidR="00BE41F1" w:rsidRPr="00656E48">
              <w:rPr>
                <w:rFonts w:ascii="Times New Roman" w:eastAsia="Times New Roman" w:hAnsi="Times New Roman"/>
                <w:sz w:val="18"/>
                <w:szCs w:val="18"/>
                <w:lang w:val="en-US"/>
              </w:rPr>
              <w:t>primar</w:t>
            </w:r>
            <w:proofErr w:type="spellEnd"/>
            <w:r w:rsidR="00BE41F1" w:rsidRPr="00656E48">
              <w:rPr>
                <w:rFonts w:ascii="Times New Roman" w:eastAsia="Times New Roman" w:hAnsi="Times New Roman"/>
                <w:sz w:val="18"/>
                <w:szCs w:val="18"/>
                <w:lang w:val="en-US"/>
              </w:rPr>
              <w:t xml:space="preserve"> </w:t>
            </w:r>
            <w:proofErr w:type="spellStart"/>
            <w:r w:rsidR="00BE41F1" w:rsidRPr="00656E48">
              <w:rPr>
                <w:rFonts w:ascii="Times New Roman" w:eastAsia="Times New Roman" w:hAnsi="Times New Roman"/>
                <w:sz w:val="18"/>
                <w:szCs w:val="18"/>
                <w:lang w:val="en-US"/>
              </w:rPr>
              <w:t>comuna</w:t>
            </w:r>
            <w:proofErr w:type="spellEnd"/>
            <w:r w:rsidR="00BE41F1" w:rsidRPr="00656E48">
              <w:rPr>
                <w:rFonts w:ascii="Times New Roman" w:eastAsia="Times New Roman" w:hAnsi="Times New Roman"/>
                <w:sz w:val="18"/>
                <w:szCs w:val="18"/>
                <w:lang w:val="en-US"/>
              </w:rPr>
              <w:t xml:space="preserve"> </w:t>
            </w:r>
            <w:proofErr w:type="spellStart"/>
            <w:r w:rsidR="00BE41F1" w:rsidRPr="00656E48">
              <w:rPr>
                <w:rFonts w:ascii="Times New Roman" w:eastAsia="Times New Roman" w:hAnsi="Times New Roman"/>
                <w:sz w:val="18"/>
                <w:szCs w:val="18"/>
                <w:lang w:val="en-US"/>
              </w:rPr>
              <w:t>Sînpaul</w:t>
            </w:r>
            <w:proofErr w:type="spellEnd"/>
            <w:r w:rsidR="00BE41F1" w:rsidRPr="00656E48">
              <w:rPr>
                <w:rFonts w:ascii="Times New Roman" w:eastAsia="Times New Roman" w:hAnsi="Times New Roman"/>
                <w:sz w:val="18"/>
                <w:szCs w:val="18"/>
                <w:lang w:val="pt-PT"/>
              </w:rPr>
              <w:t>, Reprezentant Municipiul Tirgu Mureș – So</w:t>
            </w:r>
            <w:proofErr w:type="spellStart"/>
            <w:r w:rsidR="00BE41F1" w:rsidRPr="00656E48">
              <w:rPr>
                <w:rFonts w:ascii="Times New Roman" w:eastAsia="Times New Roman" w:hAnsi="Times New Roman"/>
                <w:sz w:val="18"/>
                <w:szCs w:val="18"/>
                <w:lang w:val="en-US"/>
              </w:rPr>
              <w:t>ós</w:t>
            </w:r>
            <w:proofErr w:type="spellEnd"/>
            <w:r w:rsidR="00BE41F1" w:rsidRPr="00656E48">
              <w:rPr>
                <w:rFonts w:ascii="Times New Roman" w:eastAsia="Times New Roman" w:hAnsi="Times New Roman"/>
                <w:sz w:val="18"/>
                <w:szCs w:val="18"/>
                <w:lang w:val="en-US"/>
              </w:rPr>
              <w:t xml:space="preserve"> </w:t>
            </w:r>
            <w:proofErr w:type="spellStart"/>
            <w:r w:rsidR="00BE41F1" w:rsidRPr="00656E48">
              <w:rPr>
                <w:rFonts w:ascii="Times New Roman" w:eastAsia="Times New Roman" w:hAnsi="Times New Roman"/>
                <w:sz w:val="18"/>
                <w:szCs w:val="18"/>
                <w:lang w:val="en-US"/>
              </w:rPr>
              <w:t>Zoltán</w:t>
            </w:r>
            <w:proofErr w:type="spellEnd"/>
            <w:r w:rsidR="00BE41F1" w:rsidRPr="00656E48">
              <w:rPr>
                <w:rFonts w:ascii="Times New Roman" w:eastAsia="Times New Roman" w:hAnsi="Times New Roman"/>
                <w:sz w:val="18"/>
                <w:szCs w:val="18"/>
                <w:lang w:val="en-US"/>
              </w:rPr>
              <w:t xml:space="preserve"> </w:t>
            </w:r>
            <w:proofErr w:type="spellStart"/>
            <w:r w:rsidR="00BE41F1" w:rsidRPr="00656E48">
              <w:rPr>
                <w:rFonts w:ascii="Times New Roman" w:eastAsia="Times New Roman" w:hAnsi="Times New Roman"/>
                <w:sz w:val="18"/>
                <w:szCs w:val="18"/>
                <w:lang w:val="en-US"/>
              </w:rPr>
              <w:t>primar</w:t>
            </w:r>
            <w:proofErr w:type="spellEnd"/>
            <w:r w:rsidR="00BE41F1" w:rsidRPr="00656E48">
              <w:rPr>
                <w:rFonts w:ascii="Times New Roman" w:eastAsia="Times New Roman" w:hAnsi="Times New Roman"/>
                <w:sz w:val="18"/>
                <w:szCs w:val="18"/>
                <w:lang w:val="pt-PT"/>
              </w:rPr>
              <w:t>,</w:t>
            </w:r>
          </w:p>
          <w:p w14:paraId="3BDE8E87" w14:textId="77777777" w:rsidR="00BE41F1" w:rsidRPr="00656E48" w:rsidRDefault="00BE41F1" w:rsidP="006E379C">
            <w:pPr>
              <w:tabs>
                <w:tab w:val="left" w:pos="13860"/>
              </w:tabs>
              <w:spacing w:after="0"/>
              <w:jc w:val="both"/>
              <w:rPr>
                <w:rFonts w:ascii="Times New Roman" w:eastAsia="Times New Roman" w:hAnsi="Times New Roman"/>
                <w:sz w:val="18"/>
                <w:szCs w:val="18"/>
              </w:rPr>
            </w:pPr>
            <w:bookmarkStart w:id="0" w:name="_Hlk72831241"/>
            <w:r w:rsidRPr="00656E48">
              <w:rPr>
                <w:rFonts w:ascii="Times New Roman" w:eastAsia="Times New Roman" w:hAnsi="Times New Roman"/>
                <w:sz w:val="18"/>
                <w:szCs w:val="18"/>
              </w:rPr>
              <w:lastRenderedPageBreak/>
              <w:t>Municipiul Reghin – M</w:t>
            </w:r>
            <w:proofErr w:type="spellStart"/>
            <w:r w:rsidRPr="00656E48">
              <w:rPr>
                <w:rFonts w:ascii="Times New Roman" w:eastAsia="Times New Roman" w:hAnsi="Times New Roman"/>
                <w:sz w:val="18"/>
                <w:szCs w:val="18"/>
                <w:lang w:val="en-US"/>
              </w:rPr>
              <w:t>árk</w:t>
            </w:r>
            <w:proofErr w:type="spellEnd"/>
            <w:r w:rsidRPr="00656E48">
              <w:rPr>
                <w:rFonts w:ascii="Times New Roman" w:eastAsia="Times New Roman" w:hAnsi="Times New Roman"/>
                <w:sz w:val="18"/>
                <w:szCs w:val="18"/>
                <w:lang w:val="en-US"/>
              </w:rPr>
              <w:t xml:space="preserve"> </w:t>
            </w:r>
            <w:proofErr w:type="spellStart"/>
            <w:r w:rsidRPr="00656E48">
              <w:rPr>
                <w:rFonts w:ascii="Times New Roman" w:eastAsia="Times New Roman" w:hAnsi="Times New Roman"/>
                <w:sz w:val="18"/>
                <w:szCs w:val="18"/>
                <w:lang w:val="en-US"/>
              </w:rPr>
              <w:t>Endre</w:t>
            </w:r>
            <w:proofErr w:type="spellEnd"/>
            <w:r w:rsidRPr="00656E48">
              <w:rPr>
                <w:rFonts w:ascii="Times New Roman" w:eastAsia="Times New Roman" w:hAnsi="Times New Roman"/>
                <w:sz w:val="18"/>
                <w:szCs w:val="18"/>
                <w:lang w:val="en-US"/>
              </w:rPr>
              <w:t xml:space="preserve"> </w:t>
            </w:r>
            <w:proofErr w:type="spellStart"/>
            <w:r w:rsidRPr="00656E48">
              <w:rPr>
                <w:rFonts w:ascii="Times New Roman" w:eastAsia="Times New Roman" w:hAnsi="Times New Roman"/>
                <w:sz w:val="18"/>
                <w:szCs w:val="18"/>
                <w:lang w:val="en-US"/>
              </w:rPr>
              <w:t>Dezső</w:t>
            </w:r>
            <w:proofErr w:type="spellEnd"/>
            <w:r w:rsidRPr="00656E48">
              <w:rPr>
                <w:rFonts w:ascii="Times New Roman" w:eastAsia="Times New Roman" w:hAnsi="Times New Roman"/>
                <w:sz w:val="18"/>
                <w:szCs w:val="18"/>
                <w:lang w:val="en-US"/>
              </w:rPr>
              <w:t xml:space="preserve"> </w:t>
            </w:r>
            <w:proofErr w:type="spellStart"/>
            <w:r w:rsidRPr="00656E48">
              <w:rPr>
                <w:rFonts w:ascii="Times New Roman" w:eastAsia="Times New Roman" w:hAnsi="Times New Roman"/>
                <w:sz w:val="18"/>
                <w:szCs w:val="18"/>
                <w:lang w:val="en-US"/>
              </w:rPr>
              <w:t>primar</w:t>
            </w:r>
            <w:proofErr w:type="spellEnd"/>
            <w:r w:rsidRPr="00656E48">
              <w:rPr>
                <w:rFonts w:ascii="Times New Roman" w:eastAsia="Times New Roman" w:hAnsi="Times New Roman"/>
                <w:sz w:val="18"/>
                <w:szCs w:val="18"/>
              </w:rPr>
              <w:t>, Comunele: Aluniș – Kristof József Loránt primar, Batoș – Cotoi Dumitru primar, Beica de Jos – Modovan Maria primar, Brîncovenești – Ördög Ferenc primar,  Breaza – Deák Attila primar, Chiheru de Jos – Pop Eremia primar, Cozma – Ormeni</w:t>
            </w:r>
            <w:proofErr w:type="spellStart"/>
            <w:r w:rsidRPr="00656E48">
              <w:rPr>
                <w:rFonts w:ascii="Times New Roman" w:eastAsia="Times New Roman" w:hAnsi="Times New Roman"/>
                <w:sz w:val="18"/>
                <w:szCs w:val="18"/>
                <w:lang w:val="en-US"/>
              </w:rPr>
              <w:t>șan</w:t>
            </w:r>
            <w:proofErr w:type="spellEnd"/>
            <w:r w:rsidRPr="00656E48">
              <w:rPr>
                <w:rFonts w:ascii="Times New Roman" w:eastAsia="Times New Roman" w:hAnsi="Times New Roman"/>
                <w:sz w:val="18"/>
                <w:szCs w:val="18"/>
                <w:lang w:val="en-US"/>
              </w:rPr>
              <w:t xml:space="preserve"> </w:t>
            </w:r>
            <w:proofErr w:type="spellStart"/>
            <w:r w:rsidRPr="00656E48">
              <w:rPr>
                <w:rFonts w:ascii="Times New Roman" w:eastAsia="Times New Roman" w:hAnsi="Times New Roman"/>
                <w:sz w:val="18"/>
                <w:szCs w:val="18"/>
                <w:lang w:val="en-US"/>
              </w:rPr>
              <w:t>Petru</w:t>
            </w:r>
            <w:proofErr w:type="spellEnd"/>
            <w:r w:rsidRPr="00656E48">
              <w:rPr>
                <w:rFonts w:ascii="Times New Roman" w:eastAsia="Times New Roman" w:hAnsi="Times New Roman"/>
                <w:sz w:val="18"/>
                <w:szCs w:val="18"/>
                <w:lang w:val="en-US"/>
              </w:rPr>
              <w:t xml:space="preserve"> </w:t>
            </w:r>
            <w:proofErr w:type="spellStart"/>
            <w:r w:rsidRPr="00656E48">
              <w:rPr>
                <w:rFonts w:ascii="Times New Roman" w:eastAsia="Times New Roman" w:hAnsi="Times New Roman"/>
                <w:sz w:val="18"/>
                <w:szCs w:val="18"/>
                <w:lang w:val="en-US"/>
              </w:rPr>
              <w:t>primar</w:t>
            </w:r>
            <w:proofErr w:type="spellEnd"/>
            <w:r w:rsidRPr="00656E48">
              <w:rPr>
                <w:rFonts w:ascii="Times New Roman" w:eastAsia="Times New Roman" w:hAnsi="Times New Roman"/>
                <w:sz w:val="18"/>
                <w:szCs w:val="18"/>
              </w:rPr>
              <w:t>, Deda – Cadar Lucreția primar, Fărăgău – Milășan Ioan primar, Gurghiu – Boar Laurențiu Dumitru primar, Hodac – Iacob Valentin primar, Ibănești – Dan Vasile Dumitru primar, Ideciu de Jos – Feier Lucian Lăurean, Lunca – Vultur Teodor primar, Lunca Bradului – Bexa Alexandru primar, Petelea – Pădurean Sorin Pompei primar, Răstolița – Lircă Marius primar, Rușii Munți – Chi</w:t>
            </w:r>
            <w:r w:rsidRPr="00656E48">
              <w:rPr>
                <w:rFonts w:ascii="Times New Roman" w:eastAsia="Times New Roman" w:hAnsi="Times New Roman"/>
                <w:sz w:val="18"/>
                <w:szCs w:val="18"/>
                <w:lang w:val="en-US"/>
              </w:rPr>
              <w:t xml:space="preserve">ș </w:t>
            </w:r>
            <w:proofErr w:type="spellStart"/>
            <w:r w:rsidRPr="00656E48">
              <w:rPr>
                <w:rFonts w:ascii="Times New Roman" w:eastAsia="Times New Roman" w:hAnsi="Times New Roman"/>
                <w:sz w:val="18"/>
                <w:szCs w:val="18"/>
                <w:lang w:val="en-US"/>
              </w:rPr>
              <w:t>Bălan</w:t>
            </w:r>
            <w:proofErr w:type="spellEnd"/>
            <w:r w:rsidRPr="00656E48">
              <w:rPr>
                <w:rFonts w:ascii="Times New Roman" w:eastAsia="Times New Roman" w:hAnsi="Times New Roman"/>
                <w:sz w:val="18"/>
                <w:szCs w:val="18"/>
                <w:lang w:val="en-US"/>
              </w:rPr>
              <w:t xml:space="preserve"> </w:t>
            </w:r>
            <w:proofErr w:type="spellStart"/>
            <w:r w:rsidRPr="00656E48">
              <w:rPr>
                <w:rFonts w:ascii="Times New Roman" w:eastAsia="Times New Roman" w:hAnsi="Times New Roman"/>
                <w:sz w:val="18"/>
                <w:szCs w:val="18"/>
                <w:lang w:val="en-US"/>
              </w:rPr>
              <w:t>Ilie</w:t>
            </w:r>
            <w:proofErr w:type="spellEnd"/>
            <w:r w:rsidRPr="00656E48">
              <w:rPr>
                <w:rFonts w:ascii="Times New Roman" w:eastAsia="Times New Roman" w:hAnsi="Times New Roman"/>
                <w:sz w:val="18"/>
                <w:szCs w:val="18"/>
                <w:lang w:val="en-US"/>
              </w:rPr>
              <w:t xml:space="preserve"> </w:t>
            </w:r>
            <w:proofErr w:type="spellStart"/>
            <w:r w:rsidRPr="00656E48">
              <w:rPr>
                <w:rFonts w:ascii="Times New Roman" w:eastAsia="Times New Roman" w:hAnsi="Times New Roman"/>
                <w:sz w:val="18"/>
                <w:szCs w:val="18"/>
                <w:lang w:val="en-US"/>
              </w:rPr>
              <w:t>primar</w:t>
            </w:r>
            <w:proofErr w:type="spellEnd"/>
            <w:r w:rsidRPr="00656E48">
              <w:rPr>
                <w:rFonts w:ascii="Times New Roman" w:eastAsia="Times New Roman" w:hAnsi="Times New Roman"/>
                <w:sz w:val="18"/>
                <w:szCs w:val="18"/>
              </w:rPr>
              <w:t>, Solovăstru – Tătar Chirilă Ilie primar, Stânceni – Ciobotă Dinu primar, Suseni – Mariș Mircea primar, Vătava – Bendriș Emil primar, Voivodeni – Boer Vasile primar</w:t>
            </w:r>
            <w:bookmarkEnd w:id="0"/>
            <w:r w:rsidRPr="00656E48">
              <w:rPr>
                <w:rFonts w:ascii="Times New Roman" w:eastAsia="Times New Roman" w:hAnsi="Times New Roman"/>
                <w:sz w:val="18"/>
                <w:szCs w:val="18"/>
              </w:rPr>
              <w:t xml:space="preserve">. </w:t>
            </w:r>
          </w:p>
          <w:p w14:paraId="4BC00792" w14:textId="644175DA" w:rsidR="005D04ED" w:rsidRPr="00656E48" w:rsidRDefault="005D04ED" w:rsidP="005D04ED">
            <w:pPr>
              <w:tabs>
                <w:tab w:val="left" w:pos="13860"/>
              </w:tabs>
              <w:spacing w:after="0" w:line="240" w:lineRule="auto"/>
              <w:jc w:val="both"/>
              <w:rPr>
                <w:rFonts w:ascii="Times New Roman" w:hAnsi="Times New Roman"/>
                <w:sz w:val="18"/>
                <w:szCs w:val="18"/>
              </w:rPr>
            </w:pPr>
          </w:p>
          <w:p w14:paraId="1DF472E0" w14:textId="13E82429" w:rsidR="003D23CD" w:rsidRPr="00656E48" w:rsidRDefault="003D23CD" w:rsidP="005D04ED">
            <w:pPr>
              <w:tabs>
                <w:tab w:val="left" w:pos="13860"/>
              </w:tabs>
              <w:spacing w:after="0" w:line="240" w:lineRule="auto"/>
              <w:jc w:val="both"/>
              <w:rPr>
                <w:rFonts w:ascii="Times New Roman" w:hAnsi="Times New Roman"/>
                <w:sz w:val="18"/>
                <w:szCs w:val="18"/>
              </w:rPr>
            </w:pPr>
            <w:r w:rsidRPr="00656E48">
              <w:rPr>
                <w:rFonts w:ascii="Times New Roman" w:eastAsia="Times New Roman" w:hAnsi="Times New Roman"/>
                <w:b/>
                <w:sz w:val="18"/>
                <w:szCs w:val="18"/>
                <w:lang w:val="pt-PT" w:eastAsia="ro-RO"/>
              </w:rPr>
              <w:t>Nota nr. 3</w:t>
            </w:r>
          </w:p>
          <w:p w14:paraId="45E7AAF4" w14:textId="77777777" w:rsidR="003D23CD" w:rsidRPr="00656E48" w:rsidRDefault="003D23CD" w:rsidP="003D23CD">
            <w:pPr>
              <w:pStyle w:val="Bodytext1"/>
              <w:tabs>
                <w:tab w:val="left" w:pos="0"/>
                <w:tab w:val="left" w:pos="342"/>
                <w:tab w:val="left" w:pos="1026"/>
              </w:tabs>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Pentru a asigura verificarea modului de indeplinire a cerintei nr. 1 si a cerintei nr. 4, în conformitate cu Nota nr. 1 de mai sus se vor prezenta documente edificatoare ce contin informatii cu privire la membrii organului de administrare, de conducere sau de supraveghere al fiecarei entitati implicate în procedura de atribuire, precum si persoanele care au putere de reprezentare, de decizie sau de control în cadrul acestora.</w:t>
            </w:r>
          </w:p>
          <w:p w14:paraId="63963997" w14:textId="77777777" w:rsidR="003D23CD" w:rsidRPr="00656E48" w:rsidRDefault="003D23CD" w:rsidP="003D23CD">
            <w:pPr>
              <w:pStyle w:val="Bodytext1"/>
              <w:tabs>
                <w:tab w:val="left" w:pos="0"/>
                <w:tab w:val="left" w:pos="342"/>
                <w:tab w:val="left" w:pos="1026"/>
              </w:tabs>
              <w:rPr>
                <w:rFonts w:ascii="Times New Roman" w:eastAsia="Times New Roman" w:hAnsi="Times New Roman"/>
                <w:b/>
                <w:sz w:val="18"/>
                <w:szCs w:val="18"/>
                <w:lang w:val="pt-PT" w:eastAsia="ro-RO"/>
              </w:rPr>
            </w:pPr>
            <w:r w:rsidRPr="00656E48">
              <w:rPr>
                <w:rFonts w:ascii="Times New Roman" w:eastAsia="Times New Roman" w:hAnsi="Times New Roman"/>
                <w:b/>
                <w:sz w:val="18"/>
                <w:szCs w:val="18"/>
                <w:lang w:val="pt-PT" w:eastAsia="ro-RO"/>
              </w:rPr>
              <w:t>Nota nr. 4</w:t>
            </w:r>
          </w:p>
          <w:p w14:paraId="152C45BA" w14:textId="4164EA49" w:rsidR="003D23CD" w:rsidRPr="00656E48" w:rsidRDefault="00CC7899" w:rsidP="003D23CD">
            <w:pPr>
              <w:pStyle w:val="Bodytext1"/>
              <w:tabs>
                <w:tab w:val="left" w:pos="0"/>
                <w:tab w:val="left" w:pos="342"/>
                <w:tab w:val="left" w:pos="1026"/>
              </w:tabs>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O</w:t>
            </w:r>
            <w:r w:rsidR="005E067D" w:rsidRPr="00656E48">
              <w:rPr>
                <w:rFonts w:ascii="Times New Roman" w:eastAsia="Times New Roman" w:hAnsi="Times New Roman"/>
                <w:sz w:val="18"/>
                <w:szCs w:val="18"/>
                <w:lang w:val="pt-PT" w:eastAsia="ro-RO"/>
              </w:rPr>
              <w:t>peratorul economic prezintă pentru sediul principal documente din care să reiasă neîncadrarea în prevederile art. 165 alin. (1), iar pentru sediile secundare/punctele de lucru, o declaraţie pe propria răspundere privind îndeplinirea obligaţiilor de plată a impozitelor, taxelor sau contribuţiilor la bugetul general consolidat datorate.</w:t>
            </w:r>
          </w:p>
          <w:p w14:paraId="5E7BAB50" w14:textId="77777777" w:rsidR="003D23CD" w:rsidRPr="00656E48" w:rsidRDefault="003D23CD" w:rsidP="003D23CD">
            <w:pPr>
              <w:pStyle w:val="Bodytext1"/>
              <w:tabs>
                <w:tab w:val="left" w:pos="0"/>
                <w:tab w:val="left" w:pos="342"/>
                <w:tab w:val="left" w:pos="1026"/>
              </w:tabs>
              <w:rPr>
                <w:rFonts w:ascii="Times New Roman" w:eastAsia="Times New Roman" w:hAnsi="Times New Roman"/>
                <w:b/>
                <w:sz w:val="18"/>
                <w:szCs w:val="18"/>
                <w:lang w:val="pt-PT" w:eastAsia="ro-RO"/>
              </w:rPr>
            </w:pPr>
            <w:r w:rsidRPr="00656E48">
              <w:rPr>
                <w:rFonts w:ascii="Times New Roman" w:eastAsia="Times New Roman" w:hAnsi="Times New Roman"/>
                <w:b/>
                <w:sz w:val="18"/>
                <w:szCs w:val="18"/>
                <w:lang w:val="pt-PT" w:eastAsia="ro-RO"/>
              </w:rPr>
              <w:t>Nota nr. 5</w:t>
            </w:r>
          </w:p>
          <w:p w14:paraId="4968057D" w14:textId="77777777" w:rsidR="003D23CD" w:rsidRPr="00656E48" w:rsidRDefault="003D23CD" w:rsidP="003D23CD">
            <w:pPr>
              <w:pStyle w:val="Bodytext1"/>
              <w:tabs>
                <w:tab w:val="left" w:pos="0"/>
                <w:tab w:val="left" w:pos="342"/>
                <w:tab w:val="left" w:pos="1026"/>
              </w:tabs>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Ofertele depuse de operatorii economici care figureaza cu datorii restante la data prezentarii documentelor, vor fi excluse în confomitate cu prevederile art. 165 alin. (1) din Legea nr. 98/ 2016 privind achizitiile publice, cu exceptia situatiilor prevazute la art. 165 alin. (3) si art. 166 alin. (2) din acelasi act normativ.</w:t>
            </w:r>
          </w:p>
          <w:p w14:paraId="36A755B1" w14:textId="77777777" w:rsidR="003D23CD" w:rsidRPr="00656E48" w:rsidRDefault="003D23CD" w:rsidP="003D23CD">
            <w:pPr>
              <w:pStyle w:val="Bodytext1"/>
              <w:tabs>
                <w:tab w:val="left" w:pos="0"/>
                <w:tab w:val="left" w:pos="342"/>
                <w:tab w:val="left" w:pos="1026"/>
              </w:tabs>
              <w:rPr>
                <w:rFonts w:ascii="Times New Roman" w:eastAsia="Times New Roman" w:hAnsi="Times New Roman"/>
                <w:b/>
                <w:sz w:val="18"/>
                <w:szCs w:val="18"/>
                <w:lang w:val="pt-PT" w:eastAsia="ro-RO"/>
              </w:rPr>
            </w:pPr>
            <w:r w:rsidRPr="00656E48">
              <w:rPr>
                <w:rFonts w:ascii="Times New Roman" w:eastAsia="Times New Roman" w:hAnsi="Times New Roman"/>
                <w:b/>
                <w:sz w:val="18"/>
                <w:szCs w:val="18"/>
                <w:lang w:val="pt-PT" w:eastAsia="ro-RO"/>
              </w:rPr>
              <w:t>Nota nr. 6</w:t>
            </w:r>
          </w:p>
          <w:p w14:paraId="4C8F3381" w14:textId="77777777" w:rsidR="00433DF3" w:rsidRPr="00656E48" w:rsidRDefault="003D23CD" w:rsidP="003D23CD">
            <w:pPr>
              <w:pStyle w:val="Bodytext1"/>
              <w:tabs>
                <w:tab w:val="left" w:pos="0"/>
                <w:tab w:val="left" w:pos="342"/>
                <w:tab w:val="left" w:pos="1026"/>
              </w:tabs>
              <w:rPr>
                <w:rFonts w:ascii="Times New Roman" w:eastAsia="Times New Roman" w:hAnsi="Times New Roman"/>
                <w:i/>
                <w:sz w:val="20"/>
                <w:szCs w:val="20"/>
                <w:lang w:val="ro-RO" w:eastAsia="ro-RO"/>
              </w:rPr>
            </w:pPr>
            <w:r w:rsidRPr="00656E48">
              <w:rPr>
                <w:rFonts w:ascii="Times New Roman" w:eastAsia="Times New Roman" w:hAnsi="Times New Roman"/>
                <w:sz w:val="18"/>
                <w:szCs w:val="18"/>
                <w:lang w:val="pt-PT" w:eastAsia="ro-RO"/>
              </w:rPr>
              <w:t xml:space="preserve">Operatorii economici nerezidenti (straini) au dreptul de a prezenta orice documente edificatoare eliberate de autoritatile competente ale tarii de origine (cum ar fi certificate, caziere fiscal sau alte documente echivalente) pentru demonstrarea faptului ca si-au îndeplinit obligatiile de plata restante a impozitelor, taxelor si contributiilor catre bugetul de stat si bugetul local, în conformitate cu legislatia din tara de rezidenta, precum si un certificat de rezidenta fiscala (evitarea dublei impuneri) valabil pentru anul calendaristic în curs ori a unui angajament de obtinere a acestui document, cel mai târziu pâna la data semnarii </w:t>
            </w:r>
            <w:r w:rsidR="00C6771D" w:rsidRPr="00656E48">
              <w:rPr>
                <w:rFonts w:ascii="Times New Roman" w:eastAsia="Times New Roman" w:hAnsi="Times New Roman"/>
                <w:sz w:val="18"/>
                <w:szCs w:val="18"/>
                <w:lang w:val="pt-PT" w:eastAsia="ro-RO"/>
              </w:rPr>
              <w:t>contractului</w:t>
            </w:r>
            <w:r w:rsidRPr="00656E48">
              <w:rPr>
                <w:rFonts w:ascii="Times New Roman" w:eastAsia="Times New Roman" w:hAnsi="Times New Roman"/>
                <w:sz w:val="18"/>
                <w:szCs w:val="18"/>
                <w:lang w:val="pt-PT" w:eastAsia="ro-RO"/>
              </w:rPr>
              <w:t>.</w:t>
            </w:r>
          </w:p>
        </w:tc>
      </w:tr>
      <w:tr w:rsidR="00656E48" w:rsidRPr="00656E48" w14:paraId="596B4D36" w14:textId="77777777" w:rsidTr="00947DF1">
        <w:tc>
          <w:tcPr>
            <w:tcW w:w="9304" w:type="dxa"/>
            <w:gridSpan w:val="3"/>
            <w:shd w:val="clear" w:color="auto" w:fill="auto"/>
          </w:tcPr>
          <w:p w14:paraId="1D32FE0B" w14:textId="77777777" w:rsidR="00D11FAE" w:rsidRPr="00656E48" w:rsidRDefault="00D11FAE" w:rsidP="009910DE">
            <w:pPr>
              <w:spacing w:after="0"/>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lastRenderedPageBreak/>
              <w:t>III.2.1.b) Capacitatea de exercitare a activit</w:t>
            </w:r>
            <w:r w:rsidR="00824514" w:rsidRPr="00656E48">
              <w:rPr>
                <w:rFonts w:ascii="Times New Roman" w:eastAsia="Times New Roman" w:hAnsi="Times New Roman"/>
                <w:b/>
                <w:sz w:val="18"/>
                <w:szCs w:val="18"/>
                <w:lang w:eastAsia="ro-RO"/>
              </w:rPr>
              <w:t>at</w:t>
            </w:r>
            <w:r w:rsidRPr="00656E48">
              <w:rPr>
                <w:rFonts w:ascii="Times New Roman" w:eastAsia="Times New Roman" w:hAnsi="Times New Roman"/>
                <w:b/>
                <w:sz w:val="18"/>
                <w:szCs w:val="18"/>
                <w:lang w:eastAsia="ro-RO"/>
              </w:rPr>
              <w:t>ii profesionale</w:t>
            </w:r>
          </w:p>
          <w:p w14:paraId="48489C66" w14:textId="77777777" w:rsidR="00955FC0" w:rsidRPr="00656E48" w:rsidRDefault="003B3DF4" w:rsidP="009910DE">
            <w:pPr>
              <w:spacing w:after="0"/>
              <w:jc w:val="both"/>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 xml:space="preserve">Cerința 1 : </w:t>
            </w:r>
            <w:r w:rsidR="002F487B" w:rsidRPr="00656E48">
              <w:rPr>
                <w:rFonts w:ascii="Times New Roman" w:eastAsia="Times New Roman" w:hAnsi="Times New Roman"/>
                <w:sz w:val="18"/>
                <w:szCs w:val="18"/>
                <w:lang w:eastAsia="ro-RO"/>
              </w:rPr>
              <w:t>Se vor prezenta documente care dovedesc forma de înregistrare a operatorului economic, respectiv Certificatul constatator emis de Oficiul Registrului Comertului în raza caruia este situat sediul ofertantului din care sa rezulte cel putin informatiile legate de structura actionarilor, reprezentantilor legali, obiectul de activitate, modul de organizare si functionare al operatorului economic. Certificatul constatator trebuie sa contina date actuale/ reale la momentul prezentarii.</w:t>
            </w:r>
          </w:p>
          <w:p w14:paraId="7DAEB8D4" w14:textId="77777777" w:rsidR="00C370F8" w:rsidRPr="00656E48" w:rsidRDefault="00C370F8" w:rsidP="009910DE">
            <w:pPr>
              <w:autoSpaceDE w:val="0"/>
              <w:autoSpaceDN w:val="0"/>
              <w:adjustRightInd w:val="0"/>
              <w:spacing w:after="0"/>
              <w:jc w:val="both"/>
              <w:rPr>
                <w:rFonts w:ascii="Times New Roman" w:eastAsia="Times New Roman" w:hAnsi="Times New Roman"/>
                <w:sz w:val="18"/>
                <w:szCs w:val="18"/>
                <w:lang w:val="pt-PT" w:eastAsia="ro-RO"/>
              </w:rPr>
            </w:pPr>
          </w:p>
          <w:p w14:paraId="24A4DBEF" w14:textId="27F1AE0C" w:rsidR="002F487B" w:rsidRPr="00656E48" w:rsidRDefault="002F487B" w:rsidP="009910DE">
            <w:pPr>
              <w:autoSpaceDE w:val="0"/>
              <w:autoSpaceDN w:val="0"/>
              <w:adjustRightInd w:val="0"/>
              <w:spacing w:after="0"/>
              <w:jc w:val="both"/>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Nota nr. 1:</w:t>
            </w:r>
          </w:p>
          <w:p w14:paraId="6396225C" w14:textId="2DE5BE7E" w:rsidR="002F487B" w:rsidRPr="00656E48" w:rsidRDefault="002F487B" w:rsidP="009910DE">
            <w:pPr>
              <w:autoSpaceDE w:val="0"/>
              <w:autoSpaceDN w:val="0"/>
              <w:adjustRightInd w:val="0"/>
              <w:spacing w:after="0"/>
              <w:jc w:val="both"/>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 xml:space="preserve">Pâna la termenul limita stabilit pentru depunerea ofertelor, operatorii economici participanti vor prezenta D.U.A.E. (Documentul Unic de Achizitie European) atasat documentatiei de atribuire, conform art. 193 alin. (1) din Legea 98/2016, </w:t>
            </w:r>
            <w:r w:rsidR="008B33F5" w:rsidRPr="00656E48">
              <w:rPr>
                <w:rFonts w:ascii="Times New Roman" w:eastAsia="Times New Roman" w:hAnsi="Times New Roman"/>
                <w:sz w:val="18"/>
                <w:szCs w:val="18"/>
                <w:lang w:val="pt-PT" w:eastAsia="ro-RO"/>
              </w:rPr>
              <w:t>transmis</w:t>
            </w:r>
            <w:r w:rsidRPr="00656E48">
              <w:rPr>
                <w:rFonts w:ascii="Times New Roman" w:eastAsia="Times New Roman" w:hAnsi="Times New Roman"/>
                <w:sz w:val="18"/>
                <w:szCs w:val="18"/>
                <w:lang w:val="pt-PT" w:eastAsia="ro-RO"/>
              </w:rPr>
              <w:t xml:space="preserve"> de fiecare </w:t>
            </w:r>
            <w:r w:rsidR="008314E2" w:rsidRPr="00656E48">
              <w:rPr>
                <w:rFonts w:ascii="Times New Roman" w:eastAsia="Times New Roman" w:hAnsi="Times New Roman"/>
                <w:sz w:val="18"/>
                <w:szCs w:val="18"/>
                <w:lang w:val="pt-PT" w:eastAsia="ro-RO"/>
              </w:rPr>
              <w:t>operator</w:t>
            </w:r>
            <w:r w:rsidRPr="00656E48">
              <w:rPr>
                <w:rFonts w:ascii="Times New Roman" w:eastAsia="Times New Roman" w:hAnsi="Times New Roman"/>
                <w:sz w:val="18"/>
                <w:szCs w:val="18"/>
                <w:lang w:val="pt-PT" w:eastAsia="ro-RO"/>
              </w:rPr>
              <w:t xml:space="preserve"> </w:t>
            </w:r>
            <w:r w:rsidR="008B33F5" w:rsidRPr="00656E48">
              <w:rPr>
                <w:rFonts w:ascii="Times New Roman" w:eastAsia="Times New Roman" w:hAnsi="Times New Roman"/>
                <w:sz w:val="18"/>
                <w:szCs w:val="18"/>
                <w:lang w:val="pt-PT" w:eastAsia="ro-RO"/>
              </w:rPr>
              <w:t>economic</w:t>
            </w:r>
            <w:r w:rsidRPr="00656E48">
              <w:rPr>
                <w:rFonts w:ascii="Times New Roman" w:eastAsia="Times New Roman" w:hAnsi="Times New Roman"/>
                <w:sz w:val="18"/>
                <w:szCs w:val="18"/>
                <w:lang w:val="pt-PT" w:eastAsia="ro-RO"/>
              </w:rPr>
              <w:t xml:space="preserve"> în parte (dupa caz, ofertant, ofertant asociat, subcontractant declarat), în scopul de a face dovada preliminara a îndeplinirii cerintelor mentionate anterior. </w:t>
            </w:r>
          </w:p>
          <w:p w14:paraId="11B108A7" w14:textId="77777777" w:rsidR="002F487B" w:rsidRPr="00656E48" w:rsidRDefault="002F487B" w:rsidP="009910DE">
            <w:pPr>
              <w:autoSpaceDE w:val="0"/>
              <w:autoSpaceDN w:val="0"/>
              <w:adjustRightInd w:val="0"/>
              <w:spacing w:after="0"/>
              <w:jc w:val="both"/>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Înainte de atribuirea contractului de achizitie publica, autoritatea contractanta va solicita ofertantului clasat pe primul loc dupa aplicarea criteriului de atribuire sa prezinte documentele justificative prin care confirma îndeplinirea tuturor criteriilor de calificare, în conformitate cu cerintele stabilite prin DUAE si prin documentatia de atribuire.</w:t>
            </w:r>
          </w:p>
          <w:p w14:paraId="13EADBAD" w14:textId="77777777" w:rsidR="00C370F8" w:rsidRPr="00656E48" w:rsidRDefault="00C370F8" w:rsidP="009910DE">
            <w:pPr>
              <w:autoSpaceDE w:val="0"/>
              <w:autoSpaceDN w:val="0"/>
              <w:adjustRightInd w:val="0"/>
              <w:spacing w:after="0"/>
              <w:jc w:val="both"/>
              <w:rPr>
                <w:rFonts w:ascii="Times New Roman" w:eastAsia="Times New Roman" w:hAnsi="Times New Roman"/>
                <w:sz w:val="18"/>
                <w:szCs w:val="18"/>
                <w:lang w:val="pt-PT" w:eastAsia="ro-RO"/>
              </w:rPr>
            </w:pPr>
          </w:p>
          <w:p w14:paraId="4FA5B15B" w14:textId="32F59F3E" w:rsidR="002F487B" w:rsidRPr="00656E48" w:rsidRDefault="002F487B" w:rsidP="009910DE">
            <w:pPr>
              <w:autoSpaceDE w:val="0"/>
              <w:autoSpaceDN w:val="0"/>
              <w:adjustRightInd w:val="0"/>
              <w:spacing w:after="0"/>
              <w:jc w:val="both"/>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Nota 2:</w:t>
            </w:r>
          </w:p>
          <w:p w14:paraId="2291BCDD" w14:textId="77777777" w:rsidR="002F487B" w:rsidRPr="00656E48" w:rsidRDefault="002F487B" w:rsidP="009910DE">
            <w:pPr>
              <w:autoSpaceDE w:val="0"/>
              <w:autoSpaceDN w:val="0"/>
              <w:adjustRightInd w:val="0"/>
              <w:spacing w:after="0"/>
              <w:jc w:val="both"/>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Obiectul contractului trebuie sa aiba corespondent în codul CAEN din Certificatul Constatator emis de ONRC, iar ofertantul trebuie sa fie autorizat sa desfasoare activitatile aferente contractului, conform art. 15 din Legea nr. 359/2004. În cazul persoanelor fizice autorizate se va prezenta autorizatia de functionare sau alte documente echivalente din care sa rezulte competenta acestora de a realiza activitatile care fac</w:t>
            </w:r>
            <w:r w:rsidR="006416AA" w:rsidRPr="00656E48">
              <w:rPr>
                <w:rFonts w:ascii="Times New Roman" w:eastAsia="Times New Roman" w:hAnsi="Times New Roman"/>
                <w:sz w:val="18"/>
                <w:szCs w:val="18"/>
                <w:lang w:val="pt-PT" w:eastAsia="ro-RO"/>
              </w:rPr>
              <w:t xml:space="preserve"> </w:t>
            </w:r>
            <w:r w:rsidRPr="00656E48">
              <w:rPr>
                <w:rFonts w:ascii="Times New Roman" w:eastAsia="Times New Roman" w:hAnsi="Times New Roman"/>
                <w:sz w:val="18"/>
                <w:szCs w:val="18"/>
                <w:lang w:val="pt-PT" w:eastAsia="ro-RO"/>
              </w:rPr>
              <w:t>obiectul prezentului contract.</w:t>
            </w:r>
          </w:p>
          <w:p w14:paraId="228E56F4" w14:textId="77777777" w:rsidR="00C370F8" w:rsidRPr="00656E48" w:rsidRDefault="00C370F8" w:rsidP="009910DE">
            <w:pPr>
              <w:autoSpaceDE w:val="0"/>
              <w:autoSpaceDN w:val="0"/>
              <w:adjustRightInd w:val="0"/>
              <w:spacing w:after="0"/>
              <w:jc w:val="both"/>
              <w:rPr>
                <w:rFonts w:ascii="Times New Roman" w:eastAsia="Times New Roman" w:hAnsi="Times New Roman"/>
                <w:sz w:val="18"/>
                <w:szCs w:val="18"/>
                <w:lang w:val="pt-PT" w:eastAsia="ro-RO"/>
              </w:rPr>
            </w:pPr>
          </w:p>
          <w:p w14:paraId="4C0724BB" w14:textId="33FA40A2" w:rsidR="002F487B" w:rsidRPr="00656E48" w:rsidRDefault="002F487B" w:rsidP="009910DE">
            <w:pPr>
              <w:autoSpaceDE w:val="0"/>
              <w:autoSpaceDN w:val="0"/>
              <w:adjustRightInd w:val="0"/>
              <w:spacing w:after="0"/>
              <w:jc w:val="both"/>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Nota 3:</w:t>
            </w:r>
          </w:p>
          <w:p w14:paraId="4918E77C" w14:textId="77777777" w:rsidR="002F487B" w:rsidRPr="00656E48" w:rsidRDefault="002F487B" w:rsidP="009910DE">
            <w:pPr>
              <w:autoSpaceDE w:val="0"/>
              <w:autoSpaceDN w:val="0"/>
              <w:adjustRightInd w:val="0"/>
              <w:spacing w:after="0"/>
              <w:jc w:val="both"/>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Operatorii economici nerezidenti (straini): vor prezenta documente echivalente care dovedesc o forma de înregistrare/ atestare ori</w:t>
            </w:r>
            <w:r w:rsidR="006416AA" w:rsidRPr="00656E48">
              <w:rPr>
                <w:rFonts w:ascii="Times New Roman" w:eastAsia="Times New Roman" w:hAnsi="Times New Roman"/>
                <w:sz w:val="18"/>
                <w:szCs w:val="18"/>
                <w:lang w:val="pt-PT" w:eastAsia="ro-RO"/>
              </w:rPr>
              <w:t xml:space="preserve"> </w:t>
            </w:r>
            <w:r w:rsidRPr="00656E48">
              <w:rPr>
                <w:rFonts w:ascii="Times New Roman" w:eastAsia="Times New Roman" w:hAnsi="Times New Roman"/>
                <w:sz w:val="18"/>
                <w:szCs w:val="18"/>
                <w:lang w:val="pt-PT" w:eastAsia="ro-RO"/>
              </w:rPr>
              <w:t>apartenenta din punct de vedere profesional în conditiile legii din tara de rezidenta, din care sa rezulte ca operatorul economic este adecvat</w:t>
            </w:r>
            <w:r w:rsidR="006416AA" w:rsidRPr="00656E48">
              <w:rPr>
                <w:rFonts w:ascii="Times New Roman" w:eastAsia="Times New Roman" w:hAnsi="Times New Roman"/>
                <w:sz w:val="18"/>
                <w:szCs w:val="18"/>
                <w:lang w:val="pt-PT" w:eastAsia="ro-RO"/>
              </w:rPr>
              <w:t xml:space="preserve"> </w:t>
            </w:r>
            <w:r w:rsidRPr="00656E48">
              <w:rPr>
                <w:rFonts w:ascii="Times New Roman" w:eastAsia="Times New Roman" w:hAnsi="Times New Roman"/>
                <w:sz w:val="18"/>
                <w:szCs w:val="18"/>
                <w:lang w:val="pt-PT" w:eastAsia="ro-RO"/>
              </w:rPr>
              <w:t xml:space="preserve">constituit, ca nu se afla în niciuna din situatiile de anulare a constituirii si ca are capacitatea </w:t>
            </w:r>
            <w:r w:rsidR="006416AA" w:rsidRPr="00656E48">
              <w:rPr>
                <w:rFonts w:ascii="Times New Roman" w:eastAsia="Times New Roman" w:hAnsi="Times New Roman"/>
                <w:sz w:val="18"/>
                <w:szCs w:val="18"/>
                <w:lang w:val="pt-PT" w:eastAsia="ro-RO"/>
              </w:rPr>
              <w:t xml:space="preserve"> </w:t>
            </w:r>
            <w:r w:rsidRPr="00656E48">
              <w:rPr>
                <w:rFonts w:ascii="Times New Roman" w:eastAsia="Times New Roman" w:hAnsi="Times New Roman"/>
                <w:sz w:val="18"/>
                <w:szCs w:val="18"/>
                <w:lang w:val="pt-PT" w:eastAsia="ro-RO"/>
              </w:rPr>
              <w:t xml:space="preserve">profesionala de a </w:t>
            </w:r>
            <w:r w:rsidRPr="00656E48">
              <w:rPr>
                <w:rFonts w:ascii="Times New Roman" w:eastAsia="Times New Roman" w:hAnsi="Times New Roman"/>
                <w:sz w:val="18"/>
                <w:szCs w:val="18"/>
                <w:lang w:val="pt-PT" w:eastAsia="ro-RO"/>
              </w:rPr>
              <w:lastRenderedPageBreak/>
              <w:t>realiza activitatile care fac</w:t>
            </w:r>
            <w:r w:rsidR="006416AA" w:rsidRPr="00656E48">
              <w:rPr>
                <w:rFonts w:ascii="Times New Roman" w:eastAsia="Times New Roman" w:hAnsi="Times New Roman"/>
                <w:sz w:val="18"/>
                <w:szCs w:val="18"/>
                <w:lang w:val="pt-PT" w:eastAsia="ro-RO"/>
              </w:rPr>
              <w:t xml:space="preserve"> </w:t>
            </w:r>
            <w:r w:rsidRPr="00656E48">
              <w:rPr>
                <w:rFonts w:ascii="Times New Roman" w:eastAsia="Times New Roman" w:hAnsi="Times New Roman"/>
                <w:sz w:val="18"/>
                <w:szCs w:val="18"/>
                <w:lang w:val="pt-PT" w:eastAsia="ro-RO"/>
              </w:rPr>
              <w:t>obiectul prezentului contract în corelare cu cerintele mai sus mentionate si reglementarile aplicabile în tara de origine/ tara în care operatorul</w:t>
            </w:r>
            <w:r w:rsidR="006416AA" w:rsidRPr="00656E48">
              <w:rPr>
                <w:rFonts w:ascii="Times New Roman" w:eastAsia="Times New Roman" w:hAnsi="Times New Roman"/>
                <w:sz w:val="18"/>
                <w:szCs w:val="18"/>
                <w:lang w:val="pt-PT" w:eastAsia="ro-RO"/>
              </w:rPr>
              <w:t xml:space="preserve"> </w:t>
            </w:r>
            <w:r w:rsidRPr="00656E48">
              <w:rPr>
                <w:rFonts w:ascii="Times New Roman" w:eastAsia="Times New Roman" w:hAnsi="Times New Roman"/>
                <w:sz w:val="18"/>
                <w:szCs w:val="18"/>
                <w:lang w:val="pt-PT" w:eastAsia="ro-RO"/>
              </w:rPr>
              <w:t xml:space="preserve">economic este stabilit. </w:t>
            </w:r>
          </w:p>
          <w:p w14:paraId="5B7559CF" w14:textId="77777777" w:rsidR="002F487B" w:rsidRPr="00656E48" w:rsidRDefault="002F487B" w:rsidP="009910DE">
            <w:pPr>
              <w:autoSpaceDE w:val="0"/>
              <w:autoSpaceDN w:val="0"/>
              <w:adjustRightInd w:val="0"/>
              <w:spacing w:after="0"/>
              <w:jc w:val="both"/>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Nota 4:</w:t>
            </w:r>
          </w:p>
          <w:p w14:paraId="40034B44" w14:textId="77777777" w:rsidR="001C019D" w:rsidRPr="00656E48" w:rsidRDefault="002F487B" w:rsidP="009910DE">
            <w:pPr>
              <w:autoSpaceDE w:val="0"/>
              <w:autoSpaceDN w:val="0"/>
              <w:adjustRightInd w:val="0"/>
              <w:spacing w:after="0"/>
              <w:jc w:val="both"/>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În cazul participarii la procedura cu oferta comuna si in situatia în care ofertantul intetioneaza sa subcontracteze parti din contractele</w:t>
            </w:r>
            <w:r w:rsidR="006416AA" w:rsidRPr="00656E48">
              <w:rPr>
                <w:rFonts w:ascii="Times New Roman" w:eastAsia="Times New Roman" w:hAnsi="Times New Roman"/>
                <w:sz w:val="18"/>
                <w:szCs w:val="18"/>
                <w:lang w:val="pt-PT" w:eastAsia="ro-RO"/>
              </w:rPr>
              <w:t xml:space="preserve"> </w:t>
            </w:r>
            <w:r w:rsidRPr="00656E48">
              <w:rPr>
                <w:rFonts w:ascii="Times New Roman" w:eastAsia="Times New Roman" w:hAnsi="Times New Roman"/>
                <w:sz w:val="18"/>
                <w:szCs w:val="18"/>
                <w:lang w:val="pt-PT" w:eastAsia="ro-RO"/>
              </w:rPr>
              <w:t>subsecvente, cerintele aferente acestui criteriu de calificare pot fi îndeplinite în conditiile art. 51 din H.G. nr. 395/2016</w:t>
            </w:r>
          </w:p>
        </w:tc>
      </w:tr>
      <w:tr w:rsidR="00656E48" w:rsidRPr="00656E48" w14:paraId="29E69D41" w14:textId="77777777" w:rsidTr="00947DF1">
        <w:tc>
          <w:tcPr>
            <w:tcW w:w="9304" w:type="dxa"/>
            <w:gridSpan w:val="3"/>
            <w:shd w:val="clear" w:color="auto" w:fill="auto"/>
          </w:tcPr>
          <w:p w14:paraId="718C2EA6" w14:textId="78B95F93" w:rsidR="00CF6D17" w:rsidRPr="00656E48" w:rsidRDefault="001F4A1E" w:rsidP="005E067D">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lastRenderedPageBreak/>
              <w:t>III.2.2) Capacitatea economic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w:t>
            </w:r>
            <w:r w:rsidR="00824514" w:rsidRPr="00656E48">
              <w:rPr>
                <w:rFonts w:ascii="Times New Roman" w:eastAsia="Times New Roman" w:hAnsi="Times New Roman"/>
                <w:b/>
                <w:sz w:val="18"/>
                <w:szCs w:val="18"/>
                <w:lang w:eastAsia="ro-RO"/>
              </w:rPr>
              <w:t>s</w:t>
            </w:r>
            <w:r w:rsidRPr="00656E48">
              <w:rPr>
                <w:rFonts w:ascii="Times New Roman" w:eastAsia="Times New Roman" w:hAnsi="Times New Roman"/>
                <w:b/>
                <w:sz w:val="18"/>
                <w:szCs w:val="18"/>
                <w:lang w:eastAsia="ro-RO"/>
              </w:rPr>
              <w:t>i financiar</w:t>
            </w:r>
            <w:r w:rsidR="00824514" w:rsidRPr="00656E48">
              <w:rPr>
                <w:rFonts w:ascii="Times New Roman" w:eastAsia="Times New Roman" w:hAnsi="Times New Roman"/>
                <w:b/>
                <w:sz w:val="18"/>
                <w:szCs w:val="18"/>
                <w:lang w:eastAsia="ro-RO"/>
              </w:rPr>
              <w:t>a</w:t>
            </w:r>
          </w:p>
        </w:tc>
      </w:tr>
      <w:tr w:rsidR="00656E48" w:rsidRPr="00656E48" w14:paraId="353B843E" w14:textId="77777777" w:rsidTr="00947DF1">
        <w:tc>
          <w:tcPr>
            <w:tcW w:w="4485" w:type="dxa"/>
            <w:shd w:val="clear" w:color="auto" w:fill="auto"/>
          </w:tcPr>
          <w:p w14:paraId="0F2B7F56" w14:textId="77777777" w:rsidR="004F7DC4" w:rsidRPr="00656E48" w:rsidRDefault="004F7DC4" w:rsidP="004F7DC4">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Cerința </w:t>
            </w:r>
          </w:p>
        </w:tc>
        <w:tc>
          <w:tcPr>
            <w:tcW w:w="4819" w:type="dxa"/>
            <w:gridSpan w:val="2"/>
            <w:shd w:val="clear" w:color="auto" w:fill="auto"/>
          </w:tcPr>
          <w:p w14:paraId="12C0CCFA" w14:textId="77777777" w:rsidR="004F7DC4" w:rsidRPr="00656E48" w:rsidRDefault="004F7DC4" w:rsidP="004F7DC4">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Modalitatea de indeplinire </w:t>
            </w:r>
          </w:p>
          <w:p w14:paraId="09845848" w14:textId="77777777" w:rsidR="004F7DC4" w:rsidRPr="00656E48" w:rsidRDefault="004F7DC4" w:rsidP="00EC439F">
            <w:pPr>
              <w:spacing w:after="0" w:line="360" w:lineRule="auto"/>
              <w:rPr>
                <w:rFonts w:ascii="Times New Roman" w:eastAsia="Times New Roman" w:hAnsi="Times New Roman"/>
                <w:sz w:val="18"/>
                <w:szCs w:val="18"/>
                <w:lang w:eastAsia="ro-RO"/>
              </w:rPr>
            </w:pPr>
          </w:p>
        </w:tc>
      </w:tr>
      <w:tr w:rsidR="00656E48" w:rsidRPr="00656E48" w14:paraId="045AD9E8" w14:textId="77777777" w:rsidTr="00947DF1">
        <w:tc>
          <w:tcPr>
            <w:tcW w:w="4485" w:type="dxa"/>
            <w:shd w:val="clear" w:color="auto" w:fill="auto"/>
          </w:tcPr>
          <w:p w14:paraId="474D204E" w14:textId="32623E6A" w:rsidR="00507E27" w:rsidRPr="00656E48" w:rsidRDefault="00507E27" w:rsidP="00507E27">
            <w:pPr>
              <w:spacing w:after="0" w:line="360" w:lineRule="auto"/>
              <w:rPr>
                <w:rFonts w:ascii="Times New Roman" w:eastAsia="Times New Roman" w:hAnsi="Times New Roman"/>
                <w:b/>
                <w:bCs/>
                <w:sz w:val="18"/>
                <w:szCs w:val="18"/>
                <w:lang w:eastAsia="ro-RO"/>
              </w:rPr>
            </w:pPr>
            <w:r w:rsidRPr="00656E48">
              <w:rPr>
                <w:rFonts w:ascii="Times New Roman" w:eastAsia="Times New Roman" w:hAnsi="Times New Roman"/>
                <w:sz w:val="18"/>
                <w:szCs w:val="18"/>
                <w:lang w:eastAsia="ro-RO"/>
              </w:rPr>
              <w:t xml:space="preserve">Cerința 1 </w:t>
            </w:r>
            <w:r w:rsidR="00222123" w:rsidRPr="00656E48">
              <w:rPr>
                <w:rFonts w:ascii="Times New Roman" w:eastAsia="Times New Roman" w:hAnsi="Times New Roman"/>
                <w:b/>
                <w:bCs/>
                <w:sz w:val="18"/>
                <w:szCs w:val="18"/>
                <w:lang w:eastAsia="ro-RO"/>
              </w:rPr>
              <w:t>Nivelul fluxului de numerar/ fluxului de trezorerie/cash-flow</w:t>
            </w:r>
          </w:p>
          <w:p w14:paraId="74DD2BBF" w14:textId="0FAB260D" w:rsidR="00940CA5" w:rsidRPr="00656E48" w:rsidRDefault="00507E27" w:rsidP="00A1486A">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Ofertantul trebuie sa demonstreze ca, la data de începere a contractului, va avea acces sau are disponibile resurse reale, negrevate de datorii, linii de credit confirmate de banci sau alte mijloace financiare suficiente pentru a </w:t>
            </w:r>
            <w:bookmarkStart w:id="1" w:name="_Hlk113962139"/>
            <w:r w:rsidRPr="00656E48">
              <w:rPr>
                <w:rFonts w:ascii="Times New Roman" w:eastAsia="Times New Roman" w:hAnsi="Times New Roman"/>
                <w:sz w:val="18"/>
                <w:szCs w:val="18"/>
                <w:lang w:eastAsia="ro-RO"/>
              </w:rPr>
              <w:t xml:space="preserve">realiza </w:t>
            </w:r>
            <w:bookmarkEnd w:id="1"/>
            <w:r w:rsidRPr="00656E48">
              <w:rPr>
                <w:rFonts w:ascii="Times New Roman" w:eastAsia="Times New Roman" w:hAnsi="Times New Roman"/>
                <w:sz w:val="18"/>
                <w:szCs w:val="18"/>
                <w:lang w:eastAsia="ro-RO"/>
              </w:rPr>
              <w:t xml:space="preserve">cash-flow-ul de prestare a serviciilor in valoare de </w:t>
            </w:r>
            <w:r w:rsidR="00CE7F68" w:rsidRPr="00656E48">
              <w:rPr>
                <w:rFonts w:ascii="Times New Roman" w:eastAsia="Times New Roman" w:hAnsi="Times New Roman"/>
                <w:sz w:val="18"/>
                <w:szCs w:val="18"/>
                <w:lang w:eastAsia="ro-RO"/>
              </w:rPr>
              <w:t>1.325.432,43</w:t>
            </w:r>
            <w:r w:rsidR="00222123"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lei pentru 2 luni de derulare a contractului de operare</w:t>
            </w:r>
            <w:r w:rsidR="000E1F0D" w:rsidRPr="00656E48">
              <w:rPr>
                <w:rFonts w:ascii="Times New Roman" w:eastAsia="Times New Roman" w:hAnsi="Times New Roman"/>
                <w:sz w:val="18"/>
                <w:szCs w:val="18"/>
                <w:lang w:eastAsia="ro-RO"/>
              </w:rPr>
              <w:t>.</w:t>
            </w:r>
          </w:p>
          <w:p w14:paraId="63E42F4D" w14:textId="77777777" w:rsidR="004D6A07" w:rsidRPr="00656E48" w:rsidRDefault="004D6A07" w:rsidP="00507E27">
            <w:pPr>
              <w:spacing w:after="0" w:line="360" w:lineRule="auto"/>
              <w:rPr>
                <w:rFonts w:ascii="Times New Roman" w:eastAsia="Times New Roman" w:hAnsi="Times New Roman"/>
                <w:sz w:val="18"/>
                <w:szCs w:val="18"/>
                <w:lang w:eastAsia="ro-RO"/>
              </w:rPr>
            </w:pPr>
          </w:p>
        </w:tc>
        <w:tc>
          <w:tcPr>
            <w:tcW w:w="4819" w:type="dxa"/>
            <w:gridSpan w:val="2"/>
            <w:shd w:val="clear" w:color="auto" w:fill="auto"/>
          </w:tcPr>
          <w:p w14:paraId="3482A4B5" w14:textId="77777777" w:rsidR="00222123" w:rsidRPr="00656E48" w:rsidRDefault="00222123" w:rsidP="00222123">
            <w:pPr>
              <w:jc w:val="both"/>
              <w:rPr>
                <w:rFonts w:ascii="Times New Roman" w:eastAsia="Times New Roman" w:hAnsi="Times New Roman"/>
                <w:sz w:val="18"/>
                <w:szCs w:val="18"/>
                <w:lang w:val="it-IT" w:eastAsia="ro-RO"/>
              </w:rPr>
            </w:pPr>
            <w:bookmarkStart w:id="2" w:name="_Hlk113962245"/>
            <w:r w:rsidRPr="00656E48">
              <w:rPr>
                <w:rFonts w:ascii="Times New Roman" w:eastAsia="Times New Roman" w:hAnsi="Times New Roman"/>
                <w:sz w:val="18"/>
                <w:szCs w:val="18"/>
                <w:lang w:val="it-IT" w:eastAsia="ro-RO"/>
              </w:rPr>
              <w:t>Demonstrarea Nivelului fluxului de numerar/ fluxului de trezorerie/cash-flow se realizeaza prin completarea cerintei corespunzatoare in formularul DUAE din documentatia de atribuire cu informații relevante cu privire la modul in care va avea acces la resursele de finantare.</w:t>
            </w:r>
          </w:p>
          <w:p w14:paraId="12F57120" w14:textId="77777777"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 xml:space="preserve">Pentru demonstrarea posibilitatii de acces la resurse financiare necesare derularii contractului pentru o perioadă de cel puțin 2 luni, ofertantul poate apela, dar fără a se limita, la următoarele opțiuni: </w:t>
            </w:r>
          </w:p>
          <w:p w14:paraId="6D018308" w14:textId="77777777"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 resurse/disponibilități financiare reale, negrevate de datorii;</w:t>
            </w:r>
          </w:p>
          <w:p w14:paraId="6E0CC2C3" w14:textId="77777777"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 linii de credit confirmate de banci;</w:t>
            </w:r>
          </w:p>
          <w:p w14:paraId="7A98B297" w14:textId="281525C1"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 xml:space="preserve">- alte mijloace financiare suficiente pentru a realiza cash-flow-ul la nivelul minim de </w:t>
            </w:r>
            <w:r w:rsidR="00CE7F68" w:rsidRPr="00656E48">
              <w:rPr>
                <w:rFonts w:ascii="Times New Roman" w:eastAsia="Times New Roman" w:hAnsi="Times New Roman"/>
                <w:sz w:val="18"/>
                <w:szCs w:val="18"/>
                <w:lang w:eastAsia="ro-RO"/>
              </w:rPr>
              <w:t xml:space="preserve">1.325.432,43 </w:t>
            </w:r>
            <w:r w:rsidRPr="00656E48">
              <w:rPr>
                <w:rFonts w:ascii="Times New Roman" w:eastAsia="Times New Roman" w:hAnsi="Times New Roman"/>
                <w:sz w:val="18"/>
                <w:szCs w:val="18"/>
                <w:lang w:val="it-IT" w:eastAsia="ro-RO"/>
              </w:rPr>
              <w:t>lei.</w:t>
            </w:r>
          </w:p>
          <w:p w14:paraId="4F083F85" w14:textId="77777777"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Înainte de atribuirea contractului entitatea contractantă va solicita, numai ofertantului clasat pe primul loc în clasamentul intermediar întocmit după aplicarea criteriului de atribuire, să prezinte documente justificative actualizate prin care să demonstreze îndeplinirea cerinței privind situaţia economică şi financiară în conformitate cu informațiile cuprinse în DUAE.</w:t>
            </w:r>
          </w:p>
          <w:p w14:paraId="0A79A41E" w14:textId="77777777"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Documentele justificative actualizate prin care ofertantul clasat pe primul loc în clasamentul intermediar al ofertelor admisibile, care probează îndeplinirea cerinței privind nivelul fluxului de numerar/ fluxului de trezorerie/cash-flow sunt următoarele, fără a se limita la :</w:t>
            </w:r>
          </w:p>
          <w:p w14:paraId="5FB5958E" w14:textId="77777777"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 scrisoare din partea băncilor/ societati finantatoare,</w:t>
            </w:r>
          </w:p>
          <w:p w14:paraId="54376065" w14:textId="3F0B36F6"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 xml:space="preserve">- alte documente echivalente prin care ofertantul atestă că deține accesul la o finantare in valoare minim de </w:t>
            </w:r>
            <w:r w:rsidR="00CE7F68" w:rsidRPr="00656E48">
              <w:rPr>
                <w:rFonts w:ascii="Times New Roman" w:eastAsia="Times New Roman" w:hAnsi="Times New Roman"/>
                <w:sz w:val="18"/>
                <w:szCs w:val="18"/>
                <w:lang w:eastAsia="ro-RO"/>
              </w:rPr>
              <w:t xml:space="preserve">1.325.432,43 </w:t>
            </w:r>
            <w:r w:rsidRPr="00656E48">
              <w:rPr>
                <w:rFonts w:ascii="Times New Roman" w:eastAsia="Times New Roman" w:hAnsi="Times New Roman"/>
                <w:sz w:val="18"/>
                <w:szCs w:val="18"/>
                <w:lang w:val="it-IT" w:eastAsia="ro-RO"/>
              </w:rPr>
              <w:t>lei  pentru o perioadă de cel puțin 2 luni de executare a contractului.</w:t>
            </w:r>
          </w:p>
          <w:p w14:paraId="6B79ED89" w14:textId="4957C162"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Disponibilitatea de sustinere a contractului, indiferent sub ce forma este dovedita, va trebui sa contina denumirea contractului, suma si perioada solicitata</w:t>
            </w:r>
            <w:r w:rsidR="00AF5CCD" w:rsidRPr="00656E48">
              <w:rPr>
                <w:rFonts w:ascii="Times New Roman" w:eastAsia="Times New Roman" w:hAnsi="Times New Roman"/>
                <w:sz w:val="18"/>
                <w:szCs w:val="18"/>
                <w:lang w:val="it-IT" w:eastAsia="ro-RO"/>
              </w:rPr>
              <w:t xml:space="preserve"> </w:t>
            </w:r>
            <w:r w:rsidRPr="00656E48">
              <w:rPr>
                <w:rFonts w:ascii="Times New Roman" w:eastAsia="Times New Roman" w:hAnsi="Times New Roman"/>
                <w:sz w:val="18"/>
                <w:szCs w:val="18"/>
                <w:lang w:val="it-IT" w:eastAsia="ro-RO"/>
              </w:rPr>
              <w:t>contractului</w:t>
            </w:r>
            <w:r w:rsidR="00AF5CCD" w:rsidRPr="00656E48">
              <w:rPr>
                <w:rFonts w:ascii="Times New Roman" w:eastAsia="Times New Roman" w:hAnsi="Times New Roman"/>
                <w:sz w:val="18"/>
                <w:szCs w:val="18"/>
                <w:lang w:val="it-IT" w:eastAsia="ro-RO"/>
              </w:rPr>
              <w:t>.</w:t>
            </w:r>
          </w:p>
          <w:p w14:paraId="3F9AA1B9" w14:textId="77777777"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Informatii privind sustinerea capacitatii economice si financiare a ofertantului/ grupului de operatori economic (daca este cazul):</w:t>
            </w:r>
          </w:p>
          <w:p w14:paraId="2A3B00EA" w14:textId="77777777"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Operatorul economic are dreptul, dacă este cazul, să invoce susţinerea unui/unor terţ/terţi în ceea ce priveşte îndeplinirea criteriilor referitoare la situaţia privind capacitatea economică si financiară, indiferent de natura relaţiilor juridice existente între operatorul economic şi terţul/terţii respectiv/respectivi.</w:t>
            </w:r>
          </w:p>
          <w:p w14:paraId="349EC828" w14:textId="77777777"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lastRenderedPageBreak/>
              <w:t>Fiecare participant la procedura de atribuire a contractului de achizitie publica, indiferent de calitatea sa (ofertant unic, lider de asociere, asociat, subcontractant, terț susținător) va completa propriul său DUAE.</w:t>
            </w:r>
          </w:p>
          <w:p w14:paraId="4A717462" w14:textId="43DA6B87" w:rsidR="00222123"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Odată cu depunerea formularului DUAE ofertantul va depune și  angajamentul ferm al tertului sustinator (Formular nr.</w:t>
            </w:r>
            <w:r w:rsidR="00431F07" w:rsidRPr="00656E48">
              <w:rPr>
                <w:rFonts w:ascii="Times New Roman" w:eastAsia="Times New Roman" w:hAnsi="Times New Roman"/>
                <w:sz w:val="18"/>
                <w:szCs w:val="18"/>
                <w:lang w:val="it-IT" w:eastAsia="ro-RO"/>
              </w:rPr>
              <w:t>4</w:t>
            </w:r>
            <w:r w:rsidRPr="00656E48">
              <w:rPr>
                <w:rFonts w:ascii="Times New Roman" w:eastAsia="Times New Roman" w:hAnsi="Times New Roman"/>
                <w:sz w:val="18"/>
                <w:szCs w:val="18"/>
                <w:lang w:val="it-IT" w:eastAsia="ro-RO"/>
              </w:rPr>
              <w:t xml:space="preserve">), din care rezultă modul efectiv în care se va materializa susținerea acestuia. </w:t>
            </w:r>
          </w:p>
          <w:p w14:paraId="1273ED14" w14:textId="7D8AA2DF" w:rsidR="004F7DC4" w:rsidRPr="00656E48" w:rsidRDefault="00222123" w:rsidP="00222123">
            <w:pPr>
              <w:jc w:val="both"/>
              <w:rPr>
                <w:rFonts w:ascii="Times New Roman" w:eastAsia="Times New Roman" w:hAnsi="Times New Roman"/>
                <w:sz w:val="18"/>
                <w:szCs w:val="18"/>
                <w:lang w:val="it-IT" w:eastAsia="ro-RO"/>
              </w:rPr>
            </w:pPr>
            <w:r w:rsidRPr="00656E48">
              <w:rPr>
                <w:rFonts w:ascii="Times New Roman" w:eastAsia="Times New Roman" w:hAnsi="Times New Roman"/>
                <w:sz w:val="18"/>
                <w:szCs w:val="18"/>
                <w:lang w:val="it-IT" w:eastAsia="ro-RO"/>
              </w:rPr>
              <w:t>Odată cu angajamentul de susţinere, ofertantul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w:t>
            </w:r>
            <w:bookmarkEnd w:id="2"/>
          </w:p>
        </w:tc>
      </w:tr>
      <w:tr w:rsidR="00656E48" w:rsidRPr="00656E48" w14:paraId="6C47F863" w14:textId="77777777" w:rsidTr="00947DF1">
        <w:tc>
          <w:tcPr>
            <w:tcW w:w="9304" w:type="dxa"/>
            <w:gridSpan w:val="3"/>
            <w:shd w:val="clear" w:color="auto" w:fill="auto"/>
          </w:tcPr>
          <w:p w14:paraId="2C665141" w14:textId="77777777" w:rsidR="00DE2921" w:rsidRPr="00656E48" w:rsidRDefault="00DE2921" w:rsidP="007866D9">
            <w:pPr>
              <w:spacing w:after="0" w:line="360" w:lineRule="auto"/>
              <w:rPr>
                <w:rFonts w:ascii="Times New Roman" w:eastAsia="Times New Roman" w:hAnsi="Times New Roman"/>
                <w:i/>
                <w:sz w:val="18"/>
                <w:szCs w:val="18"/>
                <w:lang w:eastAsia="ro-RO"/>
              </w:rPr>
            </w:pPr>
            <w:r w:rsidRPr="00656E48">
              <w:rPr>
                <w:rFonts w:ascii="Times New Roman" w:eastAsia="Times New Roman" w:hAnsi="Times New Roman"/>
                <w:b/>
                <w:sz w:val="18"/>
                <w:szCs w:val="18"/>
                <w:lang w:eastAsia="ro-RO"/>
              </w:rPr>
              <w:lastRenderedPageBreak/>
              <w:t>III.2.3.a) Capacitatea tehnica si/sau profesionala</w:t>
            </w:r>
          </w:p>
        </w:tc>
      </w:tr>
      <w:tr w:rsidR="00656E48" w:rsidRPr="00656E48" w14:paraId="752180A8" w14:textId="77777777" w:rsidTr="00947DF1">
        <w:tc>
          <w:tcPr>
            <w:tcW w:w="5193" w:type="dxa"/>
            <w:gridSpan w:val="2"/>
            <w:shd w:val="clear" w:color="auto" w:fill="auto"/>
          </w:tcPr>
          <w:p w14:paraId="41ED17A1" w14:textId="77777777" w:rsidR="00DE2921" w:rsidRPr="00656E48" w:rsidRDefault="00DE2921" w:rsidP="00A35060">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Informatii si/sau nivel(uri) minim(e) necesare pentru evaluarea respectarii cerintelor mentionate </w:t>
            </w:r>
            <w:r w:rsidR="00A35060" w:rsidRPr="00656E48">
              <w:rPr>
                <w:rFonts w:ascii="Times New Roman" w:eastAsia="Times New Roman" w:hAnsi="Times New Roman"/>
                <w:sz w:val="18"/>
                <w:szCs w:val="18"/>
                <w:lang w:eastAsia="ro-RO"/>
              </w:rPr>
              <w:t xml:space="preserve"> </w:t>
            </w:r>
          </w:p>
        </w:tc>
        <w:tc>
          <w:tcPr>
            <w:tcW w:w="4111" w:type="dxa"/>
            <w:shd w:val="clear" w:color="auto" w:fill="auto"/>
          </w:tcPr>
          <w:p w14:paraId="3FB06117" w14:textId="77777777" w:rsidR="00DE2921" w:rsidRPr="00656E48" w:rsidRDefault="00DE2921" w:rsidP="00DE2921">
            <w:pPr>
              <w:spacing w:after="0" w:line="360" w:lineRule="auto"/>
              <w:rPr>
                <w:rFonts w:ascii="Times New Roman" w:eastAsia="Times New Roman" w:hAnsi="Times New Roman"/>
                <w:sz w:val="18"/>
                <w:szCs w:val="18"/>
                <w:lang w:eastAsia="ro-RO"/>
              </w:rPr>
            </w:pPr>
          </w:p>
          <w:p w14:paraId="6C8994E2" w14:textId="77777777" w:rsidR="00AD60E2" w:rsidRPr="00656E48" w:rsidRDefault="00DE2921" w:rsidP="00A35060">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sz w:val="18"/>
                <w:szCs w:val="18"/>
                <w:lang w:eastAsia="ro-RO"/>
              </w:rPr>
              <w:t>Modalitatea de indeplinire</w:t>
            </w:r>
          </w:p>
        </w:tc>
      </w:tr>
      <w:tr w:rsidR="00656E48" w:rsidRPr="00656E48" w14:paraId="43AE9917" w14:textId="77777777" w:rsidTr="00947DF1">
        <w:tc>
          <w:tcPr>
            <w:tcW w:w="5193" w:type="dxa"/>
            <w:gridSpan w:val="2"/>
            <w:shd w:val="clear" w:color="auto" w:fill="auto"/>
          </w:tcPr>
          <w:p w14:paraId="2151B63A" w14:textId="77777777" w:rsidR="00DA6178" w:rsidRPr="00656E48" w:rsidRDefault="00DA6178" w:rsidP="00DA6178">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Cerința 1 </w:t>
            </w:r>
          </w:p>
          <w:p w14:paraId="4D4CAC50" w14:textId="77777777" w:rsidR="00DA6178" w:rsidRPr="00656E48" w:rsidRDefault="008030A3" w:rsidP="00A1486A">
            <w:pPr>
              <w:spacing w:after="0" w:line="360" w:lineRule="auto"/>
              <w:jc w:val="both"/>
              <w:rPr>
                <w:rFonts w:ascii="Times New Roman" w:eastAsia="Times New Roman" w:hAnsi="Times New Roman"/>
                <w:sz w:val="18"/>
                <w:szCs w:val="18"/>
                <w:lang w:eastAsia="ro-RO"/>
              </w:rPr>
            </w:pPr>
            <w:bookmarkStart w:id="3" w:name="_Hlk113962768"/>
            <w:r w:rsidRPr="00656E48">
              <w:rPr>
                <w:rFonts w:ascii="Times New Roman" w:eastAsia="Times New Roman" w:hAnsi="Times New Roman"/>
                <w:sz w:val="18"/>
                <w:szCs w:val="18"/>
                <w:lang w:eastAsia="ro-RO"/>
              </w:rPr>
              <w:t>Ofertantul trebuie sa probeze ca a prestat și dus la bun sfârșit în cadrul a maximum 2 contracte servicii similare cu cele care fac obiectul contractului  care urmează a fi atribuit, care includ cel putin activitatea de colectare si transport a 15,264.67 tone/an deșeuri municipale, în ultimii 3 ani.</w:t>
            </w:r>
          </w:p>
          <w:bookmarkEnd w:id="3"/>
          <w:p w14:paraId="413F8F93"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7E120FA3"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0982EAD8"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6000D851"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5369E5E3"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7A231428"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785D0BB3"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4629347E"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78EEBE6B"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3D126D69"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111F6831"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24BCD91B"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1921F943"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6B6E3D0B"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57409BB6"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46E93A47"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141A7548"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0E593C62"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71AE7A4B"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2094A85C"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106ECC4A"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61D9A5A8"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3CB81F1D"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37CCD17B"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106A9A6C" w14:textId="77777777" w:rsidR="006C084C" w:rsidRPr="00656E48" w:rsidRDefault="006C084C" w:rsidP="00DE2921">
            <w:pPr>
              <w:spacing w:after="0" w:line="360" w:lineRule="auto"/>
              <w:rPr>
                <w:rFonts w:ascii="Times New Roman" w:eastAsia="Times New Roman" w:hAnsi="Times New Roman"/>
                <w:sz w:val="18"/>
                <w:szCs w:val="18"/>
                <w:lang w:eastAsia="ro-RO"/>
              </w:rPr>
            </w:pPr>
          </w:p>
          <w:p w14:paraId="68A35FBB" w14:textId="1F6E3EA5" w:rsidR="006C084C" w:rsidRPr="00656E48" w:rsidRDefault="006C084C" w:rsidP="00DE2921">
            <w:pPr>
              <w:spacing w:after="0" w:line="360" w:lineRule="auto"/>
              <w:rPr>
                <w:rFonts w:ascii="Times New Roman" w:eastAsia="Times New Roman" w:hAnsi="Times New Roman"/>
                <w:sz w:val="18"/>
                <w:szCs w:val="18"/>
                <w:lang w:eastAsia="ro-RO"/>
              </w:rPr>
            </w:pPr>
          </w:p>
        </w:tc>
        <w:tc>
          <w:tcPr>
            <w:tcW w:w="4111" w:type="dxa"/>
            <w:shd w:val="clear" w:color="auto" w:fill="auto"/>
          </w:tcPr>
          <w:p w14:paraId="5E9C7FFE" w14:textId="77777777" w:rsidR="00A35060" w:rsidRPr="00656E48" w:rsidRDefault="00A35060" w:rsidP="00195D7D">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lastRenderedPageBreak/>
              <w:t>Se va prezenta:</w:t>
            </w:r>
          </w:p>
          <w:p w14:paraId="34E7252A" w14:textId="77777777" w:rsidR="00A35060" w:rsidRPr="00656E48" w:rsidRDefault="00A35060" w:rsidP="00195D7D">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 Pentru a face dovada îndeplinirii cerintei de calificare ofertantul va prezenta contracte și certificate/ documente/ recomandari/ procese verbale de receptie partiale/ finale (datate, semnate si parafate</w:t>
            </w:r>
          </w:p>
          <w:p w14:paraId="228999B2" w14:textId="77777777" w:rsidR="00A35060" w:rsidRPr="00656E48" w:rsidRDefault="00A35060" w:rsidP="00195D7D">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de catre beneficiar) prin care se confirma prestarea serviciilor similare si din continutul carora sa rezulte cel putin informatii referitoare la: beneficiarul contractului, natura serviciilor prestate si cantitatile aferente, perioada în care au fost prestate serviciile</w:t>
            </w:r>
          </w:p>
          <w:p w14:paraId="13DA088D" w14:textId="77777777" w:rsidR="00A35060" w:rsidRPr="00656E48" w:rsidRDefault="00A35060" w:rsidP="00195D7D">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similare,  modul de îndeplinire a obligatiilor contractuale.</w:t>
            </w:r>
          </w:p>
          <w:p w14:paraId="2E86B642" w14:textId="77777777" w:rsidR="00A35060" w:rsidRPr="00656E48" w:rsidRDefault="00A35060" w:rsidP="00195D7D">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Nota 1:</w:t>
            </w:r>
          </w:p>
          <w:p w14:paraId="010ABBD3" w14:textId="32816120" w:rsidR="00A35060" w:rsidRPr="00656E48" w:rsidRDefault="00A35060" w:rsidP="00195D7D">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 xml:space="preserve">Pâna la termenul limita stabilit pentru depunerea ofertelor, operatorii economici participanti vor prezenta D.U.A.E. (Documentul Unic de Achizitie European) atasat documentatiei de atribuire, conform art. 193 alin. (1) din Legea 98/2016, completat în mod corespunzator de fiecare </w:t>
            </w:r>
            <w:r w:rsidR="008314E2" w:rsidRPr="00656E48">
              <w:rPr>
                <w:rFonts w:ascii="Times New Roman" w:eastAsia="Times New Roman" w:hAnsi="Times New Roman"/>
                <w:sz w:val="18"/>
                <w:szCs w:val="18"/>
                <w:lang w:val="pt-PT" w:eastAsia="ro-RO" w:bidi="ro-RO"/>
              </w:rPr>
              <w:t>operator</w:t>
            </w:r>
            <w:r w:rsidRPr="00656E48">
              <w:rPr>
                <w:rFonts w:ascii="Times New Roman" w:eastAsia="Times New Roman" w:hAnsi="Times New Roman"/>
                <w:sz w:val="18"/>
                <w:szCs w:val="18"/>
                <w:lang w:val="pt-PT" w:eastAsia="ro-RO" w:bidi="ro-RO"/>
              </w:rPr>
              <w:t xml:space="preserve"> participanta</w:t>
            </w:r>
          </w:p>
          <w:p w14:paraId="13D449D3" w14:textId="77777777" w:rsidR="00A35060" w:rsidRPr="00656E48" w:rsidRDefault="00A35060" w:rsidP="00195D7D">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 xml:space="preserve">în parte (dupa caz, ofertant, ofertant asociat, tert sustinator), în scopul de a face dovada preliminara a îndeplinirii cerintelor mentionate anterior. </w:t>
            </w:r>
          </w:p>
          <w:p w14:paraId="5220D1A9" w14:textId="77777777" w:rsidR="00A35060" w:rsidRPr="00656E48" w:rsidRDefault="00A35060" w:rsidP="00195D7D">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Înainte de atribuirea contractului, autoritatea contractanta va solicita ofertantului clasat pe primul loc dupa aplicarea criteriului de atribuire sa prezinte documentele justificative prin care confirma îndeplinirea tuturor criteriilor de calificare, în</w:t>
            </w:r>
          </w:p>
          <w:p w14:paraId="5018139A" w14:textId="77777777" w:rsidR="00A35060" w:rsidRPr="00656E48" w:rsidRDefault="00A35060" w:rsidP="00195D7D">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conformitate cu cerintele stabilite prin DUAE si prin</w:t>
            </w:r>
          </w:p>
          <w:p w14:paraId="46B4DCF4" w14:textId="77777777" w:rsidR="00A35060" w:rsidRPr="00656E48" w:rsidRDefault="00A35060" w:rsidP="00195D7D">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documentatia de atribuire.</w:t>
            </w:r>
          </w:p>
          <w:p w14:paraId="238D4699" w14:textId="77777777" w:rsidR="00A35060" w:rsidRPr="00656E48" w:rsidRDefault="00A35060" w:rsidP="00195D7D">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Nota nr. 2:</w:t>
            </w:r>
          </w:p>
          <w:p w14:paraId="3E822C6C" w14:textId="77777777" w:rsidR="00DA6178" w:rsidRPr="00656E48" w:rsidRDefault="00A35060" w:rsidP="00195D7D">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 xml:space="preserve">Serviciile indicate în scopul dovedirii experientei similare trebuie sa reprezinte servicii efectiv prestate în perioada mentionata, sens în care se vor prezenta dovezi corespunzatoare privind efectuarea acestora (documente din cadrul carora sa rezulte natura, complexitatea si volumul acestora), dupa caz, autoritatea contractanta, prin comisia de evaluare nominalizata rezervandu-si dreptul de a solicita </w:t>
            </w:r>
            <w:r w:rsidRPr="00656E48">
              <w:rPr>
                <w:rFonts w:ascii="Times New Roman" w:eastAsia="Times New Roman" w:hAnsi="Times New Roman"/>
                <w:sz w:val="18"/>
                <w:szCs w:val="18"/>
                <w:lang w:val="pt-PT" w:eastAsia="ro-RO" w:bidi="ro-RO"/>
              </w:rPr>
              <w:lastRenderedPageBreak/>
              <w:t>referinte oficiale cu privire la respectivele servicii de la beneficiar si/sau autoritatile competente.</w:t>
            </w:r>
          </w:p>
          <w:p w14:paraId="41A01144" w14:textId="77777777" w:rsidR="00AB6E6D" w:rsidRPr="00656E48" w:rsidRDefault="00AB6E6D" w:rsidP="00195D7D">
            <w:pPr>
              <w:spacing w:after="0"/>
              <w:jc w:val="both"/>
              <w:rPr>
                <w:rFonts w:ascii="Times New Roman" w:eastAsia="Times New Roman" w:hAnsi="Times New Roman"/>
                <w:sz w:val="18"/>
                <w:szCs w:val="18"/>
                <w:lang w:eastAsia="ro-RO"/>
              </w:rPr>
            </w:pPr>
          </w:p>
          <w:p w14:paraId="5460932B" w14:textId="5B4A1F1D" w:rsidR="00AB6E6D" w:rsidRPr="00656E48" w:rsidRDefault="00AB6E6D" w:rsidP="006C084C">
            <w:pPr>
              <w:spacing w:after="0"/>
              <w:jc w:val="both"/>
              <w:rPr>
                <w:rFonts w:ascii="Times New Roman" w:eastAsia="Times New Roman" w:hAnsi="Times New Roman"/>
                <w:b/>
                <w:bCs/>
                <w:sz w:val="18"/>
                <w:szCs w:val="18"/>
                <w:lang w:val="pt-PT" w:eastAsia="ro-RO" w:bidi="ro-RO"/>
              </w:rPr>
            </w:pPr>
            <w:bookmarkStart w:id="4" w:name="_Hlk113963549"/>
            <w:r w:rsidRPr="00656E48">
              <w:rPr>
                <w:rFonts w:ascii="Times New Roman" w:eastAsia="Times New Roman" w:hAnsi="Times New Roman"/>
                <w:b/>
                <w:bCs/>
                <w:sz w:val="18"/>
                <w:szCs w:val="18"/>
                <w:lang w:eastAsia="ro-RO"/>
              </w:rPr>
              <w:t xml:space="preserve">Informatii privind susținerea capacității tehnice si </w:t>
            </w:r>
            <w:r w:rsidRPr="00656E48">
              <w:rPr>
                <w:rFonts w:ascii="Times New Roman" w:eastAsia="Times New Roman" w:hAnsi="Times New Roman"/>
                <w:b/>
                <w:bCs/>
                <w:sz w:val="18"/>
                <w:szCs w:val="18"/>
                <w:shd w:val="clear" w:color="auto" w:fill="FFFFFF" w:themeFill="background1"/>
                <w:lang w:eastAsia="ro-RO"/>
              </w:rPr>
              <w:t>profesionale a ofertantului/ grupului de operatori economic (daca este cazul):</w:t>
            </w:r>
          </w:p>
          <w:p w14:paraId="2472C5C5" w14:textId="24EDDDBE" w:rsidR="006C084C" w:rsidRPr="00656E48" w:rsidRDefault="006C084C" w:rsidP="006C084C">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Operatorul economic are dreptul, dacă este cazul, să invoce susţinerea unui/unor terţ/terţi în ceea ce priveşte îndeplinirea criteriilor referitoare la situaţia privind capacitatea tehnică şi profesională, indiferent de natura relaţiilor juridice existente între operatorul economic şi terţul/terţii respectiv/respectivi.</w:t>
            </w:r>
          </w:p>
          <w:p w14:paraId="6219ED1B" w14:textId="77777777" w:rsidR="006C084C" w:rsidRPr="00656E48" w:rsidRDefault="006C084C" w:rsidP="006C084C">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Fiecare participant la procedura de atribuire a contractului de achizitie publica, indiferent de calitatea sa (ofertant unic, lider de asociere, asociat, subcontractant, terț susținător) va completa propriul său DUAE.</w:t>
            </w:r>
          </w:p>
          <w:p w14:paraId="331B91A1" w14:textId="3AE75F70" w:rsidR="006C084C" w:rsidRPr="00656E48" w:rsidRDefault="006C084C" w:rsidP="006C084C">
            <w:pPr>
              <w:spacing w:after="0"/>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Odată cu depunerea formularului DUAE ofertantul va depune și  angajamentul ferm al tertului sustinator (Formular nr.</w:t>
            </w:r>
            <w:r w:rsidR="00431F07" w:rsidRPr="00656E48">
              <w:rPr>
                <w:rFonts w:ascii="Times New Roman" w:eastAsia="Times New Roman" w:hAnsi="Times New Roman"/>
                <w:sz w:val="18"/>
                <w:szCs w:val="18"/>
                <w:lang w:val="pt-PT" w:eastAsia="ro-RO" w:bidi="ro-RO"/>
              </w:rPr>
              <w:t>5</w:t>
            </w:r>
            <w:r w:rsidRPr="00656E48">
              <w:rPr>
                <w:rFonts w:ascii="Times New Roman" w:eastAsia="Times New Roman" w:hAnsi="Times New Roman"/>
                <w:sz w:val="18"/>
                <w:szCs w:val="18"/>
                <w:lang w:val="pt-PT" w:eastAsia="ro-RO" w:bidi="ro-RO"/>
              </w:rPr>
              <w:t>), din care rezultă modul efectiv în care se va materializa susținerea acestuia. Odată cu angajamentul de susţinere, ofertantul are obligaţia să prezinte documente transmise acestuia de către terţul/terţii susţinător/ susţinători, din care să rezulte modul efectiv prin care terţul/terţii susţinător/ susţinători va/vor asigura îndeplinirea propriului angajament de susţinere, documente care se vor constitui anexe la respectivul angajament</w:t>
            </w:r>
            <w:bookmarkEnd w:id="4"/>
            <w:r w:rsidRPr="00656E48">
              <w:rPr>
                <w:rFonts w:ascii="Times New Roman" w:eastAsia="Times New Roman" w:hAnsi="Times New Roman"/>
                <w:sz w:val="18"/>
                <w:szCs w:val="18"/>
                <w:lang w:val="pt-PT" w:eastAsia="ro-RO" w:bidi="ro-RO"/>
              </w:rPr>
              <w:t>.</w:t>
            </w:r>
          </w:p>
        </w:tc>
      </w:tr>
      <w:tr w:rsidR="00656E48" w:rsidRPr="00656E48" w14:paraId="1D06ADA5" w14:textId="77777777" w:rsidTr="00947DF1">
        <w:tc>
          <w:tcPr>
            <w:tcW w:w="5193" w:type="dxa"/>
            <w:gridSpan w:val="2"/>
            <w:shd w:val="clear" w:color="auto" w:fill="auto"/>
          </w:tcPr>
          <w:p w14:paraId="1E5B00BD" w14:textId="6EE812AC" w:rsidR="00F7416D" w:rsidRPr="00656E48" w:rsidRDefault="00F7416D" w:rsidP="00195D7D">
            <w:pPr>
              <w:spacing w:after="0" w:line="360" w:lineRule="auto"/>
              <w:jc w:val="both"/>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lastRenderedPageBreak/>
              <w:t xml:space="preserve">Cerinta </w:t>
            </w:r>
            <w:r w:rsidR="00A22A32" w:rsidRPr="00656E48">
              <w:rPr>
                <w:rFonts w:ascii="Times New Roman" w:eastAsia="Times New Roman" w:hAnsi="Times New Roman"/>
                <w:sz w:val="18"/>
                <w:szCs w:val="18"/>
                <w:lang w:val="pt-PT" w:eastAsia="ro-RO"/>
              </w:rPr>
              <w:t>2</w:t>
            </w:r>
          </w:p>
          <w:p w14:paraId="24381499" w14:textId="77777777" w:rsidR="00F7416D" w:rsidRPr="00656E48" w:rsidRDefault="00F7416D" w:rsidP="00195D7D">
            <w:pPr>
              <w:spacing w:after="0" w:line="360" w:lineRule="auto"/>
              <w:jc w:val="both"/>
              <w:rPr>
                <w:rFonts w:ascii="Times New Roman" w:eastAsia="Times New Roman" w:hAnsi="Times New Roman"/>
                <w:sz w:val="18"/>
                <w:szCs w:val="18"/>
                <w:lang w:val="pt-PT" w:eastAsia="ro-RO"/>
              </w:rPr>
            </w:pPr>
            <w:r w:rsidRPr="00656E48">
              <w:rPr>
                <w:rFonts w:ascii="Times New Roman" w:eastAsia="Times New Roman" w:hAnsi="Times New Roman"/>
                <w:sz w:val="18"/>
                <w:szCs w:val="18"/>
                <w:lang w:val="pt-PT" w:eastAsia="ro-RO"/>
              </w:rPr>
              <w:t>Informatii cu privire la subcontractanti:</w:t>
            </w:r>
          </w:p>
          <w:p w14:paraId="167B056E" w14:textId="77777777" w:rsidR="00F7416D" w:rsidRPr="00656E48" w:rsidRDefault="00F7416D" w:rsidP="00195D7D">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val="pt-PT" w:eastAsia="ro-RO"/>
              </w:rPr>
              <w:t>În cazul în care parti din contractul ce urmeaza a fi atribuit vor fi îndeplinite de catre unul sau mai multi subcontractanti, ofertantul are obligatia de a preciza partea/ partile din contract pe care acesta urmeaza sa le subcontracteze.</w:t>
            </w:r>
          </w:p>
        </w:tc>
        <w:tc>
          <w:tcPr>
            <w:tcW w:w="4111" w:type="dxa"/>
            <w:shd w:val="clear" w:color="auto" w:fill="auto"/>
          </w:tcPr>
          <w:p w14:paraId="088C0A42" w14:textId="415FBA34" w:rsidR="00F7416D" w:rsidRPr="00656E48" w:rsidRDefault="00F7416D" w:rsidP="00195D7D">
            <w:pPr>
              <w:spacing w:after="0" w:line="360" w:lineRule="auto"/>
              <w:jc w:val="both"/>
              <w:rPr>
                <w:rFonts w:ascii="Times New Roman" w:eastAsia="Times New Roman" w:hAnsi="Times New Roman"/>
                <w:sz w:val="18"/>
                <w:szCs w:val="18"/>
                <w:lang w:eastAsia="ro-RO" w:bidi="ro-RO"/>
              </w:rPr>
            </w:pPr>
            <w:r w:rsidRPr="00656E48">
              <w:rPr>
                <w:rFonts w:ascii="Times New Roman" w:eastAsia="Times New Roman" w:hAnsi="Times New Roman"/>
                <w:sz w:val="18"/>
                <w:szCs w:val="18"/>
                <w:lang w:eastAsia="ro-RO" w:bidi="ro-RO"/>
              </w:rPr>
              <w:t>Operatorii economici vor indica in cadrul DUAE informatii cu privire la partea/partile din contract pe</w:t>
            </w:r>
            <w:r w:rsidR="00195D7D" w:rsidRPr="00656E48">
              <w:rPr>
                <w:rFonts w:ascii="Times New Roman" w:eastAsia="Times New Roman" w:hAnsi="Times New Roman"/>
                <w:sz w:val="18"/>
                <w:szCs w:val="18"/>
                <w:lang w:eastAsia="ro-RO" w:bidi="ro-RO"/>
              </w:rPr>
              <w:t xml:space="preserve"> </w:t>
            </w:r>
            <w:r w:rsidRPr="00656E48">
              <w:rPr>
                <w:rFonts w:ascii="Times New Roman" w:eastAsia="Times New Roman" w:hAnsi="Times New Roman"/>
                <w:sz w:val="18"/>
                <w:szCs w:val="18"/>
                <w:lang w:eastAsia="ro-RO" w:bidi="ro-RO"/>
              </w:rPr>
              <w:t>care intentioneaza sa le subcontracteze.</w:t>
            </w:r>
          </w:p>
          <w:p w14:paraId="7F72296A" w14:textId="77777777" w:rsidR="00F7416D" w:rsidRPr="00656E48" w:rsidRDefault="00F7416D" w:rsidP="00195D7D">
            <w:pPr>
              <w:spacing w:after="0" w:line="360" w:lineRule="auto"/>
              <w:jc w:val="both"/>
              <w:rPr>
                <w:rFonts w:ascii="Times New Roman" w:eastAsia="Times New Roman" w:hAnsi="Times New Roman"/>
                <w:b/>
                <w:sz w:val="18"/>
                <w:szCs w:val="18"/>
                <w:lang w:val="pt-PT" w:eastAsia="ro-RO" w:bidi="ro-RO"/>
              </w:rPr>
            </w:pPr>
            <w:r w:rsidRPr="00656E48">
              <w:rPr>
                <w:rFonts w:ascii="Times New Roman" w:eastAsia="Times New Roman" w:hAnsi="Times New Roman"/>
                <w:b/>
                <w:sz w:val="18"/>
                <w:szCs w:val="18"/>
                <w:lang w:val="pt-PT" w:eastAsia="ro-RO" w:bidi="ro-RO"/>
              </w:rPr>
              <w:t>Nota 1:</w:t>
            </w:r>
          </w:p>
          <w:p w14:paraId="59ABC47D" w14:textId="1715C4FD" w:rsidR="00F7416D" w:rsidRPr="00656E48" w:rsidRDefault="00F7416D" w:rsidP="00195D7D">
            <w:pPr>
              <w:spacing w:after="0" w:line="360" w:lineRule="auto"/>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 xml:space="preserve">Pâna la termenul limita stabilit pentru depunerea ofertelor, operatorii economici participanti vor prezenta DUAE (Documentul Unic de Achizitie European) atasat documentatiei de atribuire completat în mod corespunzator de fiecare </w:t>
            </w:r>
            <w:r w:rsidR="008314E2" w:rsidRPr="00656E48">
              <w:rPr>
                <w:rFonts w:ascii="Times New Roman" w:eastAsia="Times New Roman" w:hAnsi="Times New Roman"/>
                <w:sz w:val="18"/>
                <w:szCs w:val="18"/>
                <w:lang w:val="pt-PT" w:eastAsia="ro-RO" w:bidi="ro-RO"/>
              </w:rPr>
              <w:t>operator</w:t>
            </w:r>
            <w:r w:rsidRPr="00656E48">
              <w:rPr>
                <w:rFonts w:ascii="Times New Roman" w:eastAsia="Times New Roman" w:hAnsi="Times New Roman"/>
                <w:sz w:val="18"/>
                <w:szCs w:val="18"/>
                <w:lang w:val="pt-PT" w:eastAsia="ro-RO" w:bidi="ro-RO"/>
              </w:rPr>
              <w:t xml:space="preserve"> participanta în parte (dupa caz, ofertant, ofertant asociat, subcontractant declarat) împreuna cu Acordul/ Acordurile de subcontractare, în scopul de a face dovada preliminara a îndeplinirii cerintelor mentionate anterior. </w:t>
            </w:r>
          </w:p>
          <w:p w14:paraId="4529EA8C" w14:textId="7417C52A" w:rsidR="005B617D" w:rsidRPr="00656E48" w:rsidRDefault="00F7416D" w:rsidP="00195D7D">
            <w:pPr>
              <w:spacing w:after="0" w:line="360" w:lineRule="auto"/>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Înainte de atribuirea contractului, autoritatea contractanta va solicita ofertantului clasat pe primul loc dupa aplicarea criteriului de atribuire sa prezinte documentele justificative prin care confirma îndeplinirea tuturor criteriilor de calificare, în conformitate cu cerintele stabilite prin DUAE si prin documentatia de atribuire.</w:t>
            </w:r>
          </w:p>
          <w:p w14:paraId="191BEF7A" w14:textId="77777777" w:rsidR="00F7416D" w:rsidRPr="00656E48" w:rsidRDefault="00F7416D" w:rsidP="00195D7D">
            <w:pPr>
              <w:spacing w:after="0" w:line="360" w:lineRule="auto"/>
              <w:jc w:val="both"/>
              <w:rPr>
                <w:rFonts w:ascii="Times New Roman" w:eastAsia="Times New Roman" w:hAnsi="Times New Roman"/>
                <w:b/>
                <w:sz w:val="18"/>
                <w:szCs w:val="18"/>
                <w:lang w:val="pt-PT" w:eastAsia="ro-RO" w:bidi="ro-RO"/>
              </w:rPr>
            </w:pPr>
            <w:r w:rsidRPr="00656E48">
              <w:rPr>
                <w:rFonts w:ascii="Times New Roman" w:eastAsia="Times New Roman" w:hAnsi="Times New Roman"/>
                <w:b/>
                <w:sz w:val="18"/>
                <w:szCs w:val="18"/>
                <w:lang w:val="pt-PT" w:eastAsia="ro-RO" w:bidi="ro-RO"/>
              </w:rPr>
              <w:t>Nota 2:</w:t>
            </w:r>
          </w:p>
          <w:p w14:paraId="5FBED96F" w14:textId="77777777" w:rsidR="00F7416D" w:rsidRPr="00656E48" w:rsidRDefault="00F7416D" w:rsidP="00195D7D">
            <w:pPr>
              <w:spacing w:after="0" w:line="360" w:lineRule="auto"/>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lastRenderedPageBreak/>
              <w:t>Resursele privind capacitatea tehnica si profesionala a subcontractantilor declarati se vor lua în considerare pentru partea lor de implicare în contractul care urmeaza a fi atribuit, daca sunt prezentate documente relevante în acest sens de catre ofertantul care invoca sustinerea din partea subcontractantilor.</w:t>
            </w:r>
          </w:p>
          <w:p w14:paraId="37A8676B" w14:textId="77777777" w:rsidR="00F7416D" w:rsidRPr="00656E48" w:rsidRDefault="00F7416D" w:rsidP="00195D7D">
            <w:pPr>
              <w:spacing w:after="0" w:line="360" w:lineRule="auto"/>
              <w:jc w:val="both"/>
              <w:rPr>
                <w:rFonts w:ascii="Times New Roman" w:eastAsia="Times New Roman" w:hAnsi="Times New Roman"/>
                <w:b/>
                <w:sz w:val="18"/>
                <w:szCs w:val="18"/>
                <w:lang w:val="pt-PT" w:eastAsia="ro-RO" w:bidi="ro-RO"/>
              </w:rPr>
            </w:pPr>
            <w:r w:rsidRPr="00656E48">
              <w:rPr>
                <w:rFonts w:ascii="Times New Roman" w:eastAsia="Times New Roman" w:hAnsi="Times New Roman"/>
                <w:b/>
                <w:sz w:val="18"/>
                <w:szCs w:val="18"/>
                <w:lang w:val="pt-PT" w:eastAsia="ro-RO" w:bidi="ro-RO"/>
              </w:rPr>
              <w:t>Nota 3:</w:t>
            </w:r>
          </w:p>
          <w:p w14:paraId="52944385" w14:textId="77777777" w:rsidR="00F7416D" w:rsidRPr="00656E48" w:rsidRDefault="00F7416D" w:rsidP="00195D7D">
            <w:pPr>
              <w:spacing w:after="0" w:line="360" w:lineRule="auto"/>
              <w:jc w:val="both"/>
              <w:rPr>
                <w:rFonts w:ascii="Times New Roman" w:eastAsia="Times New Roman" w:hAnsi="Times New Roman"/>
                <w:sz w:val="18"/>
                <w:szCs w:val="18"/>
                <w:lang w:val="pt-PT" w:eastAsia="ro-RO" w:bidi="ro-RO"/>
              </w:rPr>
            </w:pPr>
            <w:r w:rsidRPr="00656E48">
              <w:rPr>
                <w:rFonts w:ascii="Times New Roman" w:eastAsia="Times New Roman" w:hAnsi="Times New Roman"/>
                <w:sz w:val="18"/>
                <w:szCs w:val="18"/>
                <w:lang w:val="pt-PT" w:eastAsia="ro-RO" w:bidi="ro-RO"/>
              </w:rPr>
              <w:t>Autoritatea contractanta îsi rezerva dreptul de a solicita ofertantului clasat pe primul loc dupa aplicarea criteriului de atribuire sa prezinte informatii si documente relevante referitoare la capacitatea tehnica si profesionala a subcontractantilor propusi, cu privire la partea/partile din contract pe care acestia urmeaza sa o/le îndeplineasca efectiv.</w:t>
            </w:r>
          </w:p>
          <w:p w14:paraId="1CEF2261" w14:textId="77777777" w:rsidR="00F7416D" w:rsidRPr="00656E48" w:rsidRDefault="00F7416D" w:rsidP="00195D7D">
            <w:pPr>
              <w:spacing w:after="0" w:line="360" w:lineRule="auto"/>
              <w:jc w:val="both"/>
              <w:rPr>
                <w:rFonts w:ascii="Times New Roman" w:eastAsia="Times New Roman" w:hAnsi="Times New Roman"/>
                <w:sz w:val="18"/>
                <w:szCs w:val="18"/>
                <w:lang w:val="pt-PT" w:eastAsia="ro-RO" w:bidi="ro-RO"/>
              </w:rPr>
            </w:pPr>
          </w:p>
        </w:tc>
      </w:tr>
      <w:tr w:rsidR="002151FA" w:rsidRPr="00656E48" w14:paraId="1DF606A5" w14:textId="77777777" w:rsidTr="00947DF1">
        <w:tc>
          <w:tcPr>
            <w:tcW w:w="9304" w:type="dxa"/>
            <w:gridSpan w:val="3"/>
            <w:shd w:val="clear" w:color="auto" w:fill="auto"/>
          </w:tcPr>
          <w:p w14:paraId="1086C9BD" w14:textId="77777777" w:rsidR="002151FA" w:rsidRPr="00656E48" w:rsidRDefault="002151FA" w:rsidP="002151FA">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lastRenderedPageBreak/>
              <w:t>III.2.4) Contracte rezervate</w:t>
            </w:r>
            <w:r w:rsidRPr="00656E48">
              <w:rPr>
                <w:rFonts w:ascii="Times New Roman" w:eastAsia="Times New Roman" w:hAnsi="Times New Roman"/>
                <w:sz w:val="18"/>
                <w:szCs w:val="18"/>
                <w:lang w:eastAsia="ro-RO"/>
              </w:rPr>
              <w:t xml:space="preserve"> (</w:t>
            </w:r>
            <w:r w:rsidRPr="00656E48">
              <w:rPr>
                <w:rFonts w:ascii="Times New Roman" w:eastAsia="Times New Roman" w:hAnsi="Times New Roman"/>
                <w:i/>
                <w:sz w:val="18"/>
                <w:szCs w:val="18"/>
                <w:lang w:eastAsia="ro-RO"/>
              </w:rPr>
              <w:t>dupa caz</w:t>
            </w:r>
            <w:r w:rsidRPr="00656E48">
              <w:rPr>
                <w:rFonts w:ascii="Times New Roman" w:eastAsia="Times New Roman" w:hAnsi="Times New Roman"/>
                <w:sz w:val="18"/>
                <w:szCs w:val="18"/>
                <w:lang w:eastAsia="ro-RO"/>
              </w:rPr>
              <w:t xml:space="preserve">)                                                                                                  da □ nu </w:t>
            </w:r>
            <w:r w:rsidRPr="00656E48">
              <w:rPr>
                <w:rFonts w:ascii="Times New Roman" w:eastAsia="Times New Roman" w:hAnsi="Times New Roman"/>
                <w:b/>
                <w:sz w:val="18"/>
                <w:szCs w:val="18"/>
                <w:lang w:eastAsia="ro-RO"/>
              </w:rPr>
              <w:sym w:font="Wingdings" w:char="F0FE"/>
            </w:r>
            <w:r w:rsidRPr="00656E48">
              <w:rPr>
                <w:rFonts w:ascii="Times New Roman" w:eastAsia="Times New Roman" w:hAnsi="Times New Roman"/>
                <w:b/>
                <w:sz w:val="18"/>
                <w:szCs w:val="18"/>
                <w:lang w:eastAsia="ro-RO"/>
              </w:rPr>
              <w:t xml:space="preserve">  </w:t>
            </w:r>
          </w:p>
        </w:tc>
      </w:tr>
    </w:tbl>
    <w:p w14:paraId="02699726" w14:textId="77777777" w:rsidR="002C48DA" w:rsidRPr="00656E48" w:rsidRDefault="002C48DA" w:rsidP="00B96AF0">
      <w:pPr>
        <w:rPr>
          <w:rFonts w:ascii="Times New Roman" w:hAnsi="Times New Roman"/>
          <w:b/>
          <w:sz w:val="18"/>
          <w:szCs w:val="18"/>
        </w:rPr>
      </w:pPr>
    </w:p>
    <w:p w14:paraId="27D850EB" w14:textId="77777777" w:rsidR="00B96AF0" w:rsidRPr="00656E48" w:rsidRDefault="00B96AF0" w:rsidP="000F4004">
      <w:pPr>
        <w:ind w:left="-90"/>
        <w:rPr>
          <w:rFonts w:ascii="Times New Roman" w:hAnsi="Times New Roman"/>
          <w:b/>
        </w:rPr>
      </w:pPr>
      <w:r w:rsidRPr="00656E48">
        <w:rPr>
          <w:rFonts w:ascii="Times New Roman" w:hAnsi="Times New Roman"/>
          <w:b/>
        </w:rPr>
        <w:t>III.3) CONDI</w:t>
      </w:r>
      <w:r w:rsidR="00824514" w:rsidRPr="00656E48">
        <w:rPr>
          <w:rFonts w:ascii="Times New Roman" w:hAnsi="Times New Roman"/>
          <w:b/>
        </w:rPr>
        <w:t>T</w:t>
      </w:r>
      <w:r w:rsidRPr="00656E48">
        <w:rPr>
          <w:rFonts w:ascii="Times New Roman" w:hAnsi="Times New Roman"/>
          <w:b/>
        </w:rPr>
        <w:t>II SPECIFICE PENTRU CONTRACTELE DE SERVICII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56E48" w:rsidRPr="00656E48" w14:paraId="45E68B24" w14:textId="77777777" w:rsidTr="003D5D59">
        <w:trPr>
          <w:trHeight w:val="710"/>
        </w:trPr>
        <w:tc>
          <w:tcPr>
            <w:tcW w:w="9270" w:type="dxa"/>
            <w:shd w:val="clear" w:color="auto" w:fill="auto"/>
          </w:tcPr>
          <w:p w14:paraId="30A4FF1F" w14:textId="77777777" w:rsidR="0023130D" w:rsidRPr="00656E48" w:rsidRDefault="0023130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 xml:space="preserve">III.3.1) Prestarea serviciilor </w:t>
            </w:r>
            <w:r w:rsidR="00824514" w:rsidRPr="00656E48">
              <w:rPr>
                <w:rFonts w:ascii="Times New Roman" w:eastAsia="Times New Roman" w:hAnsi="Times New Roman"/>
                <w:b/>
                <w:sz w:val="18"/>
                <w:szCs w:val="18"/>
                <w:lang w:eastAsia="ro-RO"/>
              </w:rPr>
              <w:t>i</w:t>
            </w:r>
            <w:r w:rsidRPr="00656E48">
              <w:rPr>
                <w:rFonts w:ascii="Times New Roman" w:eastAsia="Times New Roman" w:hAnsi="Times New Roman"/>
                <w:b/>
                <w:sz w:val="18"/>
                <w:szCs w:val="18"/>
                <w:lang w:eastAsia="ro-RO"/>
              </w:rPr>
              <w:t>n cauz</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este rezervat</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unei anumite profesii</w:t>
            </w:r>
            <w:r w:rsidRPr="00656E48">
              <w:rPr>
                <w:rFonts w:ascii="Times New Roman" w:eastAsia="Times New Roman" w:hAnsi="Times New Roman"/>
                <w:sz w:val="18"/>
                <w:szCs w:val="18"/>
                <w:lang w:eastAsia="ro-RO"/>
              </w:rPr>
              <w:t xml:space="preserve">              </w:t>
            </w:r>
            <w:r w:rsidR="00206003"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 xml:space="preserve">da □ nu </w:t>
            </w:r>
            <w:r w:rsidR="003D5D59" w:rsidRPr="00656E48">
              <w:rPr>
                <w:rFonts w:ascii="Times New Roman" w:eastAsia="Times New Roman" w:hAnsi="Times New Roman"/>
                <w:b/>
                <w:sz w:val="18"/>
                <w:szCs w:val="18"/>
                <w:lang w:eastAsia="ro-RO"/>
              </w:rPr>
              <w:sym w:font="Wingdings" w:char="F0FE"/>
            </w:r>
          </w:p>
          <w:p w14:paraId="44DC1823" w14:textId="77777777" w:rsidR="0023130D" w:rsidRPr="00656E48" w:rsidRDefault="0023130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Dac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da</w:t>
            </w:r>
            <w:r w:rsidRPr="00656E48">
              <w:rPr>
                <w:rFonts w:ascii="Times New Roman" w:eastAsia="Times New Roman" w:hAnsi="Times New Roman"/>
                <w:sz w:val="18"/>
                <w:szCs w:val="18"/>
                <w:lang w:eastAsia="ro-RO"/>
              </w:rPr>
              <w:t xml:space="preserve"> preciza</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 actele cu putere de lege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 actele administrative aplicabile:</w:t>
            </w:r>
          </w:p>
          <w:p w14:paraId="4A96C251" w14:textId="77777777" w:rsidR="00206003" w:rsidRPr="00656E48" w:rsidRDefault="00DD5A22"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Dup</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caz,  men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iona</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 care profesie (concurs de solu</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ii) </w:t>
            </w:r>
            <w:r w:rsidR="00206003" w:rsidRPr="00656E48">
              <w:rPr>
                <w:rFonts w:ascii="Times New Roman" w:eastAsia="Times New Roman" w:hAnsi="Times New Roman"/>
                <w:sz w:val="18"/>
                <w:szCs w:val="18"/>
                <w:lang w:eastAsia="ro-RO"/>
              </w:rPr>
              <w:t>_________________________________________________________________________________________</w:t>
            </w:r>
          </w:p>
          <w:p w14:paraId="14A981D5" w14:textId="77777777" w:rsidR="0023130D" w:rsidRPr="00656E48" w:rsidRDefault="0023130D" w:rsidP="00EC439F">
            <w:pPr>
              <w:spacing w:after="0" w:line="360" w:lineRule="auto"/>
              <w:rPr>
                <w:rFonts w:ascii="Times New Roman" w:eastAsia="Times New Roman" w:hAnsi="Times New Roman"/>
                <w:b/>
                <w:sz w:val="18"/>
                <w:szCs w:val="18"/>
                <w:lang w:eastAsia="ro-RO"/>
              </w:rPr>
            </w:pPr>
          </w:p>
        </w:tc>
      </w:tr>
      <w:tr w:rsidR="007468E6" w:rsidRPr="00656E48" w14:paraId="266028C5" w14:textId="77777777" w:rsidTr="000F4004">
        <w:tc>
          <w:tcPr>
            <w:tcW w:w="9270" w:type="dxa"/>
            <w:shd w:val="clear" w:color="auto" w:fill="auto"/>
          </w:tcPr>
          <w:p w14:paraId="3874B7D9" w14:textId="77777777" w:rsidR="008035FF" w:rsidRPr="00656E48" w:rsidRDefault="0023130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III.3.2) Persoanele juridice au obliga</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ia s</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indice numele </w:t>
            </w:r>
            <w:r w:rsidR="00824514" w:rsidRPr="00656E48">
              <w:rPr>
                <w:rFonts w:ascii="Times New Roman" w:eastAsia="Times New Roman" w:hAnsi="Times New Roman"/>
                <w:b/>
                <w:sz w:val="18"/>
                <w:szCs w:val="18"/>
                <w:lang w:eastAsia="ro-RO"/>
              </w:rPr>
              <w:t>s</w:t>
            </w:r>
            <w:r w:rsidRPr="00656E48">
              <w:rPr>
                <w:rFonts w:ascii="Times New Roman" w:eastAsia="Times New Roman" w:hAnsi="Times New Roman"/>
                <w:b/>
                <w:sz w:val="18"/>
                <w:szCs w:val="18"/>
                <w:lang w:eastAsia="ro-RO"/>
              </w:rPr>
              <w:t>i calific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rile</w:t>
            </w:r>
            <w:r w:rsidR="008035FF" w:rsidRPr="00656E48">
              <w:rPr>
                <w:rFonts w:ascii="Times New Roman" w:eastAsia="Times New Roman" w:hAnsi="Times New Roman"/>
                <w:sz w:val="18"/>
                <w:szCs w:val="18"/>
                <w:lang w:eastAsia="ro-RO"/>
              </w:rPr>
              <w:t xml:space="preserve">                                            da □ nu </w:t>
            </w:r>
            <w:r w:rsidR="003D5D59" w:rsidRPr="00656E48">
              <w:rPr>
                <w:rFonts w:ascii="Times New Roman" w:eastAsia="Times New Roman" w:hAnsi="Times New Roman"/>
                <w:b/>
                <w:sz w:val="18"/>
                <w:szCs w:val="18"/>
                <w:lang w:eastAsia="ro-RO"/>
              </w:rPr>
              <w:sym w:font="Wingdings" w:char="F0FE"/>
            </w:r>
          </w:p>
          <w:p w14:paraId="70BDDC84" w14:textId="77777777" w:rsidR="008035FF" w:rsidRPr="00656E48" w:rsidRDefault="0023130D"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profesionale ale membrilor personalului responsabili pentru prestarea</w:t>
            </w:r>
          </w:p>
          <w:p w14:paraId="3EC1A83E" w14:textId="77777777" w:rsidR="0023130D" w:rsidRPr="00656E48" w:rsidRDefault="0023130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serviciilor respective</w:t>
            </w:r>
          </w:p>
        </w:tc>
      </w:tr>
    </w:tbl>
    <w:p w14:paraId="5208C3AA" w14:textId="77777777" w:rsidR="0023130D" w:rsidRPr="00656E48" w:rsidRDefault="0023130D" w:rsidP="00B96AF0">
      <w:pPr>
        <w:rPr>
          <w:rFonts w:ascii="Times New Roman" w:hAnsi="Times New Roman"/>
          <w:b/>
          <w:sz w:val="18"/>
          <w:szCs w:val="18"/>
        </w:rPr>
      </w:pPr>
    </w:p>
    <w:p w14:paraId="35473024" w14:textId="77777777" w:rsidR="00B96AF0" w:rsidRPr="00656E48" w:rsidRDefault="00B96AF0" w:rsidP="000F4004">
      <w:pPr>
        <w:ind w:left="-90"/>
        <w:rPr>
          <w:rFonts w:ascii="Times New Roman" w:hAnsi="Times New Roman"/>
          <w:b/>
        </w:rPr>
      </w:pPr>
      <w:r w:rsidRPr="00656E48">
        <w:rPr>
          <w:rFonts w:ascii="Times New Roman" w:hAnsi="Times New Roman"/>
          <w:b/>
        </w:rPr>
        <w:t>SEC</w:t>
      </w:r>
      <w:r w:rsidR="00824514" w:rsidRPr="00656E48">
        <w:rPr>
          <w:rFonts w:ascii="Times New Roman" w:hAnsi="Times New Roman"/>
          <w:b/>
        </w:rPr>
        <w:t>T</w:t>
      </w:r>
      <w:r w:rsidRPr="00656E48">
        <w:rPr>
          <w:rFonts w:ascii="Times New Roman" w:hAnsi="Times New Roman"/>
          <w:b/>
        </w:rPr>
        <w:t>IUNEA IV: PROCEDUR</w:t>
      </w:r>
      <w:r w:rsidR="00824514" w:rsidRPr="00656E48">
        <w:rPr>
          <w:rFonts w:ascii="Times New Roman" w:hAnsi="Times New Roman"/>
          <w:b/>
        </w:rPr>
        <w:t>A</w:t>
      </w:r>
      <w:r w:rsidR="0074626F" w:rsidRPr="00656E48">
        <w:rPr>
          <w:rFonts w:ascii="Times New Roman" w:hAnsi="Times New Roman"/>
          <w:b/>
        </w:rPr>
        <w:t xml:space="preserve"> </w:t>
      </w:r>
    </w:p>
    <w:p w14:paraId="070EB7B0" w14:textId="77777777" w:rsidR="006960BE" w:rsidRPr="00656E48" w:rsidRDefault="00B96AF0" w:rsidP="00764CD9">
      <w:pPr>
        <w:ind w:left="-90"/>
        <w:rPr>
          <w:rFonts w:ascii="Times New Roman" w:hAnsi="Times New Roman"/>
          <w:b/>
        </w:rPr>
      </w:pPr>
      <w:r w:rsidRPr="00656E48">
        <w:rPr>
          <w:rFonts w:ascii="Times New Roman" w:hAnsi="Times New Roman"/>
          <w:b/>
        </w:rPr>
        <w:t>IV.1)  PROCEDUR</w:t>
      </w:r>
      <w:r w:rsidR="0074626F" w:rsidRPr="00656E48">
        <w:rPr>
          <w:rFonts w:ascii="Times New Roman" w:hAnsi="Times New Roman"/>
          <w:b/>
        </w:rPr>
        <w:t>A</w:t>
      </w:r>
      <w:r w:rsidR="00764CD9" w:rsidRPr="00656E48">
        <w:rPr>
          <w:rFonts w:ascii="Times New Roman" w:hAnsi="Times New Roman"/>
          <w:b/>
        </w:rPr>
        <w:t xml:space="preserve"> DE ATRIBUIRE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56E48" w:rsidRPr="00656E48" w14:paraId="3602C798" w14:textId="77777777" w:rsidTr="000F4004">
        <w:tc>
          <w:tcPr>
            <w:tcW w:w="9270" w:type="dxa"/>
            <w:shd w:val="clear" w:color="auto" w:fill="auto"/>
          </w:tcPr>
          <w:p w14:paraId="5AA98FE9" w14:textId="77777777" w:rsidR="003D6D3F" w:rsidRPr="00656E48" w:rsidRDefault="002F2B7A" w:rsidP="002B28EA">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IV.1.1) Tipul procedurii</w:t>
            </w:r>
            <w:r w:rsidR="00FF2E1C" w:rsidRPr="00656E48">
              <w:rPr>
                <w:rFonts w:ascii="Times New Roman" w:eastAsia="Times New Roman" w:hAnsi="Times New Roman"/>
                <w:b/>
                <w:sz w:val="18"/>
                <w:szCs w:val="18"/>
                <w:lang w:eastAsia="ro-RO"/>
              </w:rPr>
              <w:t xml:space="preserve"> </w:t>
            </w:r>
            <w:r w:rsidR="00824514" w:rsidRPr="00656E48">
              <w:rPr>
                <w:rFonts w:ascii="Times New Roman" w:eastAsia="Times New Roman" w:hAnsi="Times New Roman"/>
                <w:b/>
                <w:sz w:val="18"/>
                <w:szCs w:val="18"/>
                <w:lang w:eastAsia="ro-RO"/>
              </w:rPr>
              <w:t>s</w:t>
            </w:r>
            <w:r w:rsidR="00FF2E1C" w:rsidRPr="00656E48">
              <w:rPr>
                <w:rFonts w:ascii="Times New Roman" w:eastAsia="Times New Roman" w:hAnsi="Times New Roman"/>
                <w:b/>
                <w:sz w:val="18"/>
                <w:szCs w:val="18"/>
                <w:lang w:eastAsia="ro-RO"/>
              </w:rPr>
              <w:t>i modalitatea de desf</w:t>
            </w:r>
            <w:r w:rsidR="00824514" w:rsidRPr="00656E48">
              <w:rPr>
                <w:rFonts w:ascii="Times New Roman" w:eastAsia="Times New Roman" w:hAnsi="Times New Roman"/>
                <w:b/>
                <w:sz w:val="18"/>
                <w:szCs w:val="18"/>
                <w:lang w:eastAsia="ro-RO"/>
              </w:rPr>
              <w:t>as</w:t>
            </w:r>
            <w:r w:rsidR="00FF2E1C" w:rsidRPr="00656E48">
              <w:rPr>
                <w:rFonts w:ascii="Times New Roman" w:eastAsia="Times New Roman" w:hAnsi="Times New Roman"/>
                <w:b/>
                <w:sz w:val="18"/>
                <w:szCs w:val="18"/>
                <w:lang w:eastAsia="ro-RO"/>
              </w:rPr>
              <w:t>urare</w:t>
            </w:r>
          </w:p>
        </w:tc>
      </w:tr>
      <w:tr w:rsidR="00656E48" w:rsidRPr="00656E48" w14:paraId="2E1417BA" w14:textId="77777777" w:rsidTr="000F4004">
        <w:tc>
          <w:tcPr>
            <w:tcW w:w="9270" w:type="dxa"/>
            <w:shd w:val="clear" w:color="auto" w:fill="auto"/>
          </w:tcPr>
          <w:p w14:paraId="23AFE5EA" w14:textId="76C9E44C" w:rsidR="00FF2E1C" w:rsidRPr="00656E48" w:rsidRDefault="00FF2E1C" w:rsidP="002B28EA">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IV.1.1.</w:t>
            </w:r>
            <w:r w:rsidR="0074626F"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Modalitatea de desf</w:t>
            </w:r>
            <w:r w:rsidR="00824514" w:rsidRPr="00656E48">
              <w:rPr>
                <w:rFonts w:ascii="Times New Roman" w:eastAsia="Times New Roman" w:hAnsi="Times New Roman"/>
                <w:b/>
                <w:sz w:val="18"/>
                <w:szCs w:val="18"/>
                <w:lang w:eastAsia="ro-RO"/>
              </w:rPr>
              <w:t>as</w:t>
            </w:r>
            <w:r w:rsidRPr="00656E48">
              <w:rPr>
                <w:rFonts w:ascii="Times New Roman" w:eastAsia="Times New Roman" w:hAnsi="Times New Roman"/>
                <w:b/>
                <w:sz w:val="18"/>
                <w:szCs w:val="18"/>
                <w:lang w:eastAsia="ro-RO"/>
              </w:rPr>
              <w:t xml:space="preserve">urare a procedurii de atribuire                                                  Offline  □     On line  </w:t>
            </w:r>
            <w:r w:rsidR="007920CE" w:rsidRPr="00656E48">
              <w:rPr>
                <w:rFonts w:ascii="Times New Roman" w:eastAsia="Times New Roman" w:hAnsi="Times New Roman"/>
                <w:b/>
                <w:sz w:val="18"/>
                <w:szCs w:val="18"/>
                <w:lang w:eastAsia="ro-RO"/>
              </w:rPr>
              <w:sym w:font="Wingdings" w:char="F0FE"/>
            </w:r>
          </w:p>
        </w:tc>
      </w:tr>
      <w:tr w:rsidR="007468E6" w:rsidRPr="00656E48" w14:paraId="5CC913AF" w14:textId="77777777" w:rsidTr="000F4004">
        <w:tc>
          <w:tcPr>
            <w:tcW w:w="9270" w:type="dxa"/>
            <w:shd w:val="clear" w:color="auto" w:fill="auto"/>
          </w:tcPr>
          <w:p w14:paraId="53DF0C9E" w14:textId="77777777" w:rsidR="0074626F" w:rsidRPr="00656E48" w:rsidRDefault="0074626F"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IV.1.1.b) Tipul procedurii</w:t>
            </w:r>
          </w:p>
          <w:p w14:paraId="2EF3DF45" w14:textId="77777777" w:rsidR="00A02059" w:rsidRPr="00656E48" w:rsidRDefault="002F2B7A" w:rsidP="002B28EA">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Licita</w:t>
            </w:r>
            <w:r w:rsidR="00740551" w:rsidRPr="00656E48">
              <w:rPr>
                <w:rFonts w:ascii="Times New Roman" w:eastAsia="Times New Roman" w:hAnsi="Times New Roman"/>
                <w:b/>
                <w:sz w:val="18"/>
                <w:szCs w:val="18"/>
                <w:lang w:eastAsia="ro-RO"/>
              </w:rPr>
              <w:t>ț</w:t>
            </w:r>
            <w:r w:rsidRPr="00656E48">
              <w:rPr>
                <w:rFonts w:ascii="Times New Roman" w:eastAsia="Times New Roman" w:hAnsi="Times New Roman"/>
                <w:b/>
                <w:sz w:val="18"/>
                <w:szCs w:val="18"/>
                <w:lang w:eastAsia="ro-RO"/>
              </w:rPr>
              <w:t>ie deschis</w:t>
            </w:r>
            <w:r w:rsidR="00740551" w:rsidRPr="00656E48">
              <w:rPr>
                <w:rFonts w:ascii="Times New Roman" w:eastAsia="Times New Roman" w:hAnsi="Times New Roman"/>
                <w:b/>
                <w:sz w:val="18"/>
                <w:szCs w:val="18"/>
                <w:lang w:eastAsia="ro-RO"/>
              </w:rPr>
              <w:t>ă</w:t>
            </w:r>
            <w:r w:rsidR="007920CE" w:rsidRPr="00656E48">
              <w:rPr>
                <w:rFonts w:ascii="Times New Roman" w:eastAsia="Times New Roman" w:hAnsi="Times New Roman"/>
                <w:b/>
                <w:sz w:val="18"/>
                <w:szCs w:val="18"/>
                <w:lang w:eastAsia="ro-RO"/>
              </w:rPr>
              <w:sym w:font="Wingdings" w:char="F0FE"/>
            </w:r>
          </w:p>
        </w:tc>
      </w:tr>
    </w:tbl>
    <w:p w14:paraId="29051491" w14:textId="77777777" w:rsidR="00B96AF0" w:rsidRPr="00656E48" w:rsidRDefault="00B96AF0" w:rsidP="00B96AF0">
      <w:pPr>
        <w:rPr>
          <w:rFonts w:ascii="Times New Roman" w:hAnsi="Times New Roman"/>
        </w:rPr>
      </w:pPr>
    </w:p>
    <w:p w14:paraId="42F2B90C" w14:textId="77777777" w:rsidR="00B96AF0" w:rsidRPr="00656E48" w:rsidRDefault="00B96AF0" w:rsidP="000F4004">
      <w:pPr>
        <w:ind w:left="-90"/>
        <w:rPr>
          <w:rFonts w:ascii="Times New Roman" w:hAnsi="Times New Roman"/>
          <w:b/>
        </w:rPr>
      </w:pPr>
      <w:r w:rsidRPr="00656E48">
        <w:rPr>
          <w:rFonts w:ascii="Times New Roman" w:hAnsi="Times New Roman"/>
          <w:b/>
        </w:rPr>
        <w:t>IV.2) CRITERII DE ATRIBUIRE</w:t>
      </w:r>
      <w:r w:rsidR="00DD5A22" w:rsidRPr="00656E48">
        <w:rPr>
          <w:rFonts w:ascii="Times New Roman" w:hAnsi="Times New Roman"/>
          <w:b/>
        </w:rPr>
        <w:t xml:space="preserve"> /CRITERII DE EVALUARE A PROIECTELOR (concurs de solu</w:t>
      </w:r>
      <w:r w:rsidR="00824514" w:rsidRPr="00656E48">
        <w:rPr>
          <w:rFonts w:ascii="Times New Roman" w:hAnsi="Times New Roman"/>
          <w:b/>
        </w:rPr>
        <w:t>t</w:t>
      </w:r>
      <w:r w:rsidR="00DD5A22" w:rsidRPr="00656E48">
        <w:rPr>
          <w:rFonts w:ascii="Times New Roman" w:hAnsi="Times New Roman"/>
          <w:b/>
        </w:rPr>
        <w:t>ii)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151"/>
        <w:gridCol w:w="839"/>
        <w:gridCol w:w="990"/>
      </w:tblGrid>
      <w:tr w:rsidR="00656E48" w:rsidRPr="00656E48" w14:paraId="19AB0118" w14:textId="77777777" w:rsidTr="00FE7940">
        <w:tc>
          <w:tcPr>
            <w:tcW w:w="8280" w:type="dxa"/>
            <w:gridSpan w:val="3"/>
            <w:shd w:val="clear" w:color="auto" w:fill="auto"/>
          </w:tcPr>
          <w:p w14:paraId="74B1C7F0" w14:textId="77777777" w:rsidR="006139FF" w:rsidRPr="00656E48" w:rsidRDefault="006139FF" w:rsidP="007B5128">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IV.2.1) Criterii de atribuire</w:t>
            </w:r>
            <w:r w:rsidRPr="00656E48">
              <w:rPr>
                <w:rFonts w:ascii="Times New Roman" w:eastAsia="Times New Roman" w:hAnsi="Times New Roman"/>
                <w:sz w:val="18"/>
                <w:szCs w:val="18"/>
                <w:lang w:eastAsia="ro-RO"/>
              </w:rPr>
              <w:t xml:space="preserve"> (dup</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caz,</w:t>
            </w:r>
            <w:r w:rsidRPr="00656E48">
              <w:rPr>
                <w:rFonts w:ascii="Times New Roman" w:eastAsia="Times New Roman" w:hAnsi="Times New Roman"/>
                <w:i/>
                <w:sz w:val="18"/>
                <w:szCs w:val="18"/>
                <w:lang w:eastAsia="ro-RO"/>
              </w:rPr>
              <w:t>bifa</w:t>
            </w:r>
            <w:r w:rsidR="00824514" w:rsidRPr="00656E48">
              <w:rPr>
                <w:rFonts w:ascii="Times New Roman" w:eastAsia="Times New Roman" w:hAnsi="Times New Roman"/>
                <w:i/>
                <w:sz w:val="18"/>
                <w:szCs w:val="18"/>
                <w:lang w:eastAsia="ro-RO"/>
              </w:rPr>
              <w:t>t</w:t>
            </w:r>
            <w:r w:rsidRPr="00656E48">
              <w:rPr>
                <w:rFonts w:ascii="Times New Roman" w:eastAsia="Times New Roman" w:hAnsi="Times New Roman"/>
                <w:i/>
                <w:sz w:val="18"/>
                <w:szCs w:val="18"/>
                <w:lang w:eastAsia="ro-RO"/>
              </w:rPr>
              <w:t>i rubrica sau rubricile corespunz</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toare sau enumera</w:t>
            </w:r>
            <w:r w:rsidR="00824514" w:rsidRPr="00656E48">
              <w:rPr>
                <w:rFonts w:ascii="Times New Roman" w:eastAsia="Times New Roman" w:hAnsi="Times New Roman"/>
                <w:i/>
                <w:sz w:val="18"/>
                <w:szCs w:val="18"/>
                <w:lang w:eastAsia="ro-RO"/>
              </w:rPr>
              <w:t>t</w:t>
            </w:r>
            <w:r w:rsidRPr="00656E48">
              <w:rPr>
                <w:rFonts w:ascii="Times New Roman" w:eastAsia="Times New Roman" w:hAnsi="Times New Roman"/>
                <w:i/>
                <w:sz w:val="18"/>
                <w:szCs w:val="18"/>
                <w:lang w:eastAsia="ro-RO"/>
              </w:rPr>
              <w:t xml:space="preserve">i criteriile de atribuire </w:t>
            </w:r>
            <w:r w:rsidR="007B5128" w:rsidRPr="00656E48">
              <w:rPr>
                <w:rFonts w:ascii="Times New Roman" w:eastAsia="Times New Roman" w:hAnsi="Times New Roman"/>
                <w:i/>
                <w:sz w:val="18"/>
                <w:szCs w:val="18"/>
                <w:lang w:eastAsia="ro-RO"/>
              </w:rPr>
              <w:t>)</w:t>
            </w:r>
          </w:p>
        </w:tc>
        <w:tc>
          <w:tcPr>
            <w:tcW w:w="990" w:type="dxa"/>
          </w:tcPr>
          <w:p w14:paraId="6350466F" w14:textId="77777777" w:rsidR="006139FF" w:rsidRPr="00656E48" w:rsidRDefault="006139FF" w:rsidP="00EC439F">
            <w:pPr>
              <w:spacing w:after="0" w:line="360" w:lineRule="auto"/>
              <w:rPr>
                <w:rFonts w:ascii="Times New Roman" w:eastAsia="Times New Roman" w:hAnsi="Times New Roman"/>
                <w:b/>
                <w:sz w:val="18"/>
                <w:szCs w:val="18"/>
                <w:lang w:eastAsia="ro-RO"/>
              </w:rPr>
            </w:pPr>
          </w:p>
        </w:tc>
      </w:tr>
      <w:tr w:rsidR="00656E48" w:rsidRPr="00656E48" w14:paraId="474A7C78" w14:textId="77777777" w:rsidTr="00FE7940">
        <w:tc>
          <w:tcPr>
            <w:tcW w:w="8280" w:type="dxa"/>
            <w:gridSpan w:val="3"/>
            <w:shd w:val="clear" w:color="auto" w:fill="auto"/>
          </w:tcPr>
          <w:p w14:paraId="5055B75B" w14:textId="77777777" w:rsidR="009E6033" w:rsidRPr="00656E48" w:rsidRDefault="00662FC5" w:rsidP="006C042D">
            <w:pPr>
              <w:spacing w:before="120" w:after="120"/>
              <w:jc w:val="both"/>
              <w:rPr>
                <w:b/>
                <w:sz w:val="18"/>
                <w:szCs w:val="18"/>
                <w:lang w:eastAsia="ro-RO"/>
              </w:rPr>
            </w:pPr>
            <w:r w:rsidRPr="00656E48">
              <w:rPr>
                <w:rFonts w:ascii="Times New Roman" w:hAnsi="Times New Roman"/>
                <w:i/>
                <w:sz w:val="20"/>
                <w:szCs w:val="20"/>
              </w:rPr>
              <w:t xml:space="preserve">○ </w:t>
            </w:r>
            <w:r w:rsidR="00B1293D" w:rsidRPr="00656E48">
              <w:rPr>
                <w:rFonts w:ascii="Times New Roman" w:hAnsi="Times New Roman"/>
                <w:i/>
                <w:sz w:val="20"/>
                <w:szCs w:val="20"/>
              </w:rPr>
              <w:t>C</w:t>
            </w:r>
            <w:r w:rsidR="007B5128" w:rsidRPr="00656E48">
              <w:rPr>
                <w:rFonts w:ascii="Times New Roman" w:hAnsi="Times New Roman"/>
                <w:i/>
                <w:sz w:val="20"/>
                <w:szCs w:val="20"/>
              </w:rPr>
              <w:t>el mai bun r</w:t>
            </w:r>
            <w:r w:rsidRPr="00656E48">
              <w:rPr>
                <w:rFonts w:ascii="Times New Roman" w:hAnsi="Times New Roman"/>
                <w:i/>
                <w:sz w:val="20"/>
                <w:szCs w:val="20"/>
              </w:rPr>
              <w:t>aport calitate/</w:t>
            </w:r>
            <w:r w:rsidR="009E5CD8" w:rsidRPr="00656E48">
              <w:rPr>
                <w:rFonts w:ascii="Times New Roman" w:hAnsi="Times New Roman"/>
                <w:i/>
                <w:sz w:val="20"/>
                <w:szCs w:val="20"/>
              </w:rPr>
              <w:t>preț</w:t>
            </w:r>
            <w:r w:rsidRPr="00656E48">
              <w:rPr>
                <w:rFonts w:ascii="Times New Roman" w:hAnsi="Times New Roman"/>
                <w:i/>
                <w:sz w:val="20"/>
                <w:szCs w:val="20"/>
              </w:rPr>
              <w:t xml:space="preserve">  </w:t>
            </w:r>
          </w:p>
        </w:tc>
        <w:tc>
          <w:tcPr>
            <w:tcW w:w="990" w:type="dxa"/>
          </w:tcPr>
          <w:p w14:paraId="0367FC66" w14:textId="77777777" w:rsidR="006139FF" w:rsidRPr="00656E48" w:rsidRDefault="006139FF" w:rsidP="00EC439F">
            <w:pPr>
              <w:spacing w:after="0" w:line="360" w:lineRule="auto"/>
              <w:rPr>
                <w:rFonts w:ascii="Times New Roman" w:eastAsia="Times New Roman" w:hAnsi="Times New Roman"/>
                <w:sz w:val="18"/>
                <w:szCs w:val="18"/>
                <w:lang w:eastAsia="ro-RO"/>
              </w:rPr>
            </w:pPr>
          </w:p>
        </w:tc>
      </w:tr>
      <w:tr w:rsidR="00656E48" w:rsidRPr="00656E48" w14:paraId="3AF50B53" w14:textId="77777777" w:rsidTr="00FE7940">
        <w:trPr>
          <w:trHeight w:val="1160"/>
        </w:trPr>
        <w:tc>
          <w:tcPr>
            <w:tcW w:w="8280" w:type="dxa"/>
            <w:gridSpan w:val="3"/>
            <w:shd w:val="clear" w:color="auto" w:fill="auto"/>
          </w:tcPr>
          <w:p w14:paraId="0F95CFE7" w14:textId="77777777" w:rsidR="006139FF" w:rsidRPr="00656E48" w:rsidRDefault="006139FF" w:rsidP="00EC439F">
            <w:pPr>
              <w:spacing w:after="0" w:line="360" w:lineRule="auto"/>
              <w:ind w:left="708"/>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lastRenderedPageBreak/>
              <w:t>□ criteriile men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ionate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 continuare (</w:t>
            </w:r>
            <w:r w:rsidRPr="00656E48">
              <w:rPr>
                <w:rFonts w:ascii="Times New Roman" w:eastAsia="Times New Roman" w:hAnsi="Times New Roman"/>
                <w:i/>
                <w:sz w:val="18"/>
                <w:szCs w:val="18"/>
                <w:lang w:eastAsia="ro-RO"/>
              </w:rPr>
              <w:t xml:space="preserve">criteriile de atribuire trebuie indicate </w:t>
            </w:r>
            <w:r w:rsidR="00824514" w:rsidRPr="00656E48">
              <w:rPr>
                <w:rFonts w:ascii="Times New Roman" w:eastAsia="Times New Roman" w:hAnsi="Times New Roman"/>
                <w:i/>
                <w:sz w:val="18"/>
                <w:szCs w:val="18"/>
                <w:lang w:eastAsia="ro-RO"/>
              </w:rPr>
              <w:t>i</w:t>
            </w:r>
            <w:r w:rsidRPr="00656E48">
              <w:rPr>
                <w:rFonts w:ascii="Times New Roman" w:eastAsia="Times New Roman" w:hAnsi="Times New Roman"/>
                <w:i/>
                <w:sz w:val="18"/>
                <w:szCs w:val="18"/>
                <w:lang w:eastAsia="ro-RO"/>
              </w:rPr>
              <w:t>mpreun</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cu ponderarea sau </w:t>
            </w:r>
            <w:r w:rsidR="00824514" w:rsidRPr="00656E48">
              <w:rPr>
                <w:rFonts w:ascii="Times New Roman" w:eastAsia="Times New Roman" w:hAnsi="Times New Roman"/>
                <w:i/>
                <w:sz w:val="18"/>
                <w:szCs w:val="18"/>
                <w:lang w:eastAsia="ro-RO"/>
              </w:rPr>
              <w:t>i</w:t>
            </w:r>
            <w:r w:rsidRPr="00656E48">
              <w:rPr>
                <w:rFonts w:ascii="Times New Roman" w:eastAsia="Times New Roman" w:hAnsi="Times New Roman"/>
                <w:i/>
                <w:sz w:val="18"/>
                <w:szCs w:val="18"/>
                <w:lang w:eastAsia="ro-RO"/>
              </w:rPr>
              <w:t>n ordine descresc</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toare a priorit</w:t>
            </w:r>
            <w:r w:rsidR="00824514" w:rsidRPr="00656E48">
              <w:rPr>
                <w:rFonts w:ascii="Times New Roman" w:eastAsia="Times New Roman" w:hAnsi="Times New Roman"/>
                <w:i/>
                <w:sz w:val="18"/>
                <w:szCs w:val="18"/>
                <w:lang w:eastAsia="ro-RO"/>
              </w:rPr>
              <w:t>at</w:t>
            </w:r>
            <w:r w:rsidRPr="00656E48">
              <w:rPr>
                <w:rFonts w:ascii="Times New Roman" w:eastAsia="Times New Roman" w:hAnsi="Times New Roman"/>
                <w:i/>
                <w:sz w:val="18"/>
                <w:szCs w:val="18"/>
                <w:lang w:eastAsia="ro-RO"/>
              </w:rPr>
              <w:t xml:space="preserve">ii, </w:t>
            </w:r>
            <w:r w:rsidR="00824514" w:rsidRPr="00656E48">
              <w:rPr>
                <w:rFonts w:ascii="Times New Roman" w:eastAsia="Times New Roman" w:hAnsi="Times New Roman"/>
                <w:i/>
                <w:sz w:val="18"/>
                <w:szCs w:val="18"/>
                <w:lang w:eastAsia="ro-RO"/>
              </w:rPr>
              <w:t>i</w:t>
            </w:r>
            <w:r w:rsidRPr="00656E48">
              <w:rPr>
                <w:rFonts w:ascii="Times New Roman" w:eastAsia="Times New Roman" w:hAnsi="Times New Roman"/>
                <w:i/>
                <w:sz w:val="18"/>
                <w:szCs w:val="18"/>
                <w:lang w:eastAsia="ro-RO"/>
              </w:rPr>
              <w:t xml:space="preserve">n cazul </w:t>
            </w:r>
            <w:r w:rsidR="00824514" w:rsidRPr="00656E48">
              <w:rPr>
                <w:rFonts w:ascii="Times New Roman" w:eastAsia="Times New Roman" w:hAnsi="Times New Roman"/>
                <w:i/>
                <w:sz w:val="18"/>
                <w:szCs w:val="18"/>
                <w:lang w:eastAsia="ro-RO"/>
              </w:rPr>
              <w:t>i</w:t>
            </w:r>
            <w:r w:rsidRPr="00656E48">
              <w:rPr>
                <w:rFonts w:ascii="Times New Roman" w:eastAsia="Times New Roman" w:hAnsi="Times New Roman"/>
                <w:i/>
                <w:sz w:val="18"/>
                <w:szCs w:val="18"/>
                <w:lang w:eastAsia="ro-RO"/>
              </w:rPr>
              <w:t>n care nu se poate realiza ponderarea din motive demonstrabile</w:t>
            </w:r>
            <w:r w:rsidRPr="00656E48">
              <w:rPr>
                <w:rFonts w:ascii="Times New Roman" w:eastAsia="Times New Roman" w:hAnsi="Times New Roman"/>
                <w:sz w:val="18"/>
                <w:szCs w:val="18"/>
                <w:lang w:eastAsia="ro-RO"/>
              </w:rPr>
              <w:t>)</w:t>
            </w:r>
          </w:p>
          <w:p w14:paraId="01558F43" w14:textId="77777777" w:rsidR="006139FF" w:rsidRPr="00656E48" w:rsidRDefault="006139FF" w:rsidP="00EC439F">
            <w:pPr>
              <w:spacing w:after="0" w:line="360" w:lineRule="auto"/>
              <w:ind w:left="708"/>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criteriile enun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ate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 xml:space="preserve">n caietul de sarcini,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 invita</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ia de a prezenta o ofert</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sau de a participa la negociere sau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 documentul descriptiv</w:t>
            </w:r>
          </w:p>
        </w:tc>
        <w:tc>
          <w:tcPr>
            <w:tcW w:w="990" w:type="dxa"/>
          </w:tcPr>
          <w:p w14:paraId="4A65B59C" w14:textId="77777777" w:rsidR="006139FF" w:rsidRPr="00656E48" w:rsidRDefault="006139FF" w:rsidP="00EC439F">
            <w:pPr>
              <w:spacing w:after="0" w:line="360" w:lineRule="auto"/>
              <w:ind w:left="708"/>
              <w:jc w:val="both"/>
              <w:rPr>
                <w:rFonts w:ascii="Times New Roman" w:eastAsia="Times New Roman" w:hAnsi="Times New Roman"/>
                <w:sz w:val="18"/>
                <w:szCs w:val="18"/>
                <w:lang w:eastAsia="ro-RO"/>
              </w:rPr>
            </w:pPr>
          </w:p>
        </w:tc>
      </w:tr>
      <w:tr w:rsidR="00656E48" w:rsidRPr="00656E48" w14:paraId="3350DE13" w14:textId="77777777" w:rsidTr="00FE7940">
        <w:tc>
          <w:tcPr>
            <w:tcW w:w="7290" w:type="dxa"/>
            <w:shd w:val="clear" w:color="auto" w:fill="auto"/>
          </w:tcPr>
          <w:p w14:paraId="65C03270" w14:textId="77777777" w:rsidR="006139FF" w:rsidRPr="00656E48" w:rsidRDefault="006139FF"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Criterii</w:t>
            </w:r>
          </w:p>
          <w:p w14:paraId="195BD0E0" w14:textId="77777777" w:rsidR="009011EE" w:rsidRPr="00656E48" w:rsidRDefault="009011EE" w:rsidP="00547CE0">
            <w:pPr>
              <w:pStyle w:val="ListParagraph"/>
              <w:ind w:left="0"/>
              <w:jc w:val="both"/>
              <w:rPr>
                <w:b/>
                <w:sz w:val="18"/>
                <w:szCs w:val="18"/>
                <w:lang w:eastAsia="ro-RO"/>
              </w:rPr>
            </w:pPr>
          </w:p>
        </w:tc>
        <w:tc>
          <w:tcPr>
            <w:tcW w:w="990" w:type="dxa"/>
            <w:gridSpan w:val="2"/>
            <w:shd w:val="clear" w:color="auto" w:fill="auto"/>
          </w:tcPr>
          <w:p w14:paraId="7268E136" w14:textId="77777777" w:rsidR="006139FF" w:rsidRPr="00656E48" w:rsidRDefault="006139FF"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Pondere</w:t>
            </w:r>
          </w:p>
        </w:tc>
        <w:tc>
          <w:tcPr>
            <w:tcW w:w="990" w:type="dxa"/>
          </w:tcPr>
          <w:p w14:paraId="3C94CB87" w14:textId="77777777" w:rsidR="006139FF" w:rsidRPr="00656E48" w:rsidRDefault="006139FF"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Intra in licitatie electronica/reofertare SEAP </w:t>
            </w:r>
          </w:p>
        </w:tc>
      </w:tr>
      <w:tr w:rsidR="00656E48" w:rsidRPr="00656E48" w14:paraId="2D43A264" w14:textId="77777777" w:rsidTr="00FE7940">
        <w:tc>
          <w:tcPr>
            <w:tcW w:w="7290" w:type="dxa"/>
            <w:shd w:val="clear" w:color="auto" w:fill="auto"/>
          </w:tcPr>
          <w:p w14:paraId="4064452F" w14:textId="77777777" w:rsidR="006139FF" w:rsidRPr="00656E48" w:rsidRDefault="006139FF" w:rsidP="00F75040">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1.</w:t>
            </w:r>
            <w:r w:rsidR="006C042D" w:rsidRPr="00656E48">
              <w:t xml:space="preserve"> </w:t>
            </w:r>
            <w:r w:rsidR="00F75040" w:rsidRPr="00656E48">
              <w:rPr>
                <w:rFonts w:ascii="Times New Roman" w:eastAsia="Times New Roman" w:hAnsi="Times New Roman"/>
                <w:sz w:val="18"/>
                <w:szCs w:val="18"/>
                <w:lang w:eastAsia="ro-RO"/>
              </w:rPr>
              <w:t>Valoarea contractului pe întreaga perioadă</w:t>
            </w:r>
            <w:r w:rsidR="00F75040" w:rsidRPr="00656E48" w:rsidDel="00F75040">
              <w:rPr>
                <w:rFonts w:ascii="Times New Roman" w:eastAsia="Times New Roman" w:hAnsi="Times New Roman"/>
                <w:sz w:val="18"/>
                <w:szCs w:val="18"/>
                <w:lang w:eastAsia="ro-RO"/>
              </w:rPr>
              <w:t xml:space="preserve"> </w:t>
            </w:r>
            <w:r w:rsidR="006C042D" w:rsidRPr="00656E48">
              <w:rPr>
                <w:rFonts w:ascii="Times New Roman" w:eastAsia="Times New Roman" w:hAnsi="Times New Roman"/>
                <w:sz w:val="18"/>
                <w:szCs w:val="18"/>
                <w:lang w:eastAsia="ro-RO"/>
              </w:rPr>
              <w:t>[lei]</w:t>
            </w:r>
          </w:p>
        </w:tc>
        <w:tc>
          <w:tcPr>
            <w:tcW w:w="990" w:type="dxa"/>
            <w:gridSpan w:val="2"/>
            <w:shd w:val="clear" w:color="auto" w:fill="auto"/>
          </w:tcPr>
          <w:p w14:paraId="61BF0473" w14:textId="77777777" w:rsidR="006139FF" w:rsidRPr="00656E48" w:rsidRDefault="00F75040"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90 </w:t>
            </w:r>
            <w:r w:rsidR="006C042D" w:rsidRPr="00656E48">
              <w:rPr>
                <w:rFonts w:ascii="Times New Roman" w:eastAsia="Times New Roman" w:hAnsi="Times New Roman"/>
                <w:b/>
                <w:sz w:val="18"/>
                <w:szCs w:val="18"/>
                <w:lang w:eastAsia="ro-RO"/>
              </w:rPr>
              <w:t>%</w:t>
            </w:r>
          </w:p>
        </w:tc>
        <w:tc>
          <w:tcPr>
            <w:tcW w:w="990" w:type="dxa"/>
          </w:tcPr>
          <w:p w14:paraId="781A8A96" w14:textId="77777777" w:rsidR="006139FF" w:rsidRPr="00656E48" w:rsidRDefault="006139FF"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Nu </w:t>
            </w:r>
            <w:r w:rsidR="00FE7940" w:rsidRPr="00656E48">
              <w:rPr>
                <w:rFonts w:ascii="Times New Roman" w:eastAsia="Times New Roman" w:hAnsi="Times New Roman"/>
                <w:b/>
                <w:sz w:val="18"/>
                <w:szCs w:val="18"/>
                <w:lang w:eastAsia="ro-RO"/>
              </w:rPr>
              <w:sym w:font="Wingdings" w:char="F0FE"/>
            </w:r>
            <w:r w:rsidRPr="00656E48">
              <w:rPr>
                <w:rFonts w:ascii="Times New Roman" w:eastAsia="Times New Roman" w:hAnsi="Times New Roman"/>
                <w:b/>
                <w:sz w:val="18"/>
                <w:szCs w:val="18"/>
                <w:lang w:eastAsia="ro-RO"/>
              </w:rPr>
              <w:t xml:space="preserve"> Da </w:t>
            </w:r>
          </w:p>
        </w:tc>
      </w:tr>
      <w:tr w:rsidR="00656E48" w:rsidRPr="00656E48" w14:paraId="728E9460" w14:textId="77777777" w:rsidTr="00FE7940">
        <w:tc>
          <w:tcPr>
            <w:tcW w:w="8280" w:type="dxa"/>
            <w:gridSpan w:val="3"/>
            <w:shd w:val="clear" w:color="auto" w:fill="auto"/>
          </w:tcPr>
          <w:p w14:paraId="16B9A096" w14:textId="77777777" w:rsidR="00085500" w:rsidRPr="00656E48" w:rsidRDefault="00F75040" w:rsidP="00EC439F">
            <w:pPr>
              <w:spacing w:after="0" w:line="360" w:lineRule="auto"/>
              <w:jc w:val="both"/>
              <w:rPr>
                <w:rFonts w:ascii="Times New Roman" w:eastAsia="Times New Roman" w:hAnsi="Times New Roman"/>
                <w:i/>
                <w:sz w:val="18"/>
                <w:szCs w:val="18"/>
                <w:lang w:val="pt-PT" w:eastAsia="ro-RO"/>
              </w:rPr>
            </w:pPr>
            <w:r w:rsidRPr="00656E48">
              <w:rPr>
                <w:rFonts w:ascii="Times New Roman" w:eastAsia="Times New Roman" w:hAnsi="Times New Roman"/>
                <w:i/>
                <w:sz w:val="18"/>
                <w:szCs w:val="18"/>
                <w:lang w:val="pt-PT" w:eastAsia="ro-RO"/>
              </w:rPr>
              <w:t>Pentru valoarea  minimă ofertată se va acorda punctajul maxim aferent sub-factorului de evaluare. Pentru altă valoare  ofertaă, punctajul se va calcula astfel: P1(n) = [valoare minimă / valoare oferta (n)] x numarul maxim de puncte acordat pentru criteriu</w:t>
            </w:r>
          </w:p>
        </w:tc>
        <w:tc>
          <w:tcPr>
            <w:tcW w:w="990" w:type="dxa"/>
          </w:tcPr>
          <w:p w14:paraId="6A524E31" w14:textId="77777777" w:rsidR="00085500" w:rsidRPr="00656E48" w:rsidRDefault="00085500" w:rsidP="00EC439F">
            <w:pPr>
              <w:spacing w:after="0" w:line="360" w:lineRule="auto"/>
              <w:jc w:val="both"/>
              <w:rPr>
                <w:rFonts w:ascii="Times New Roman" w:eastAsia="Times New Roman" w:hAnsi="Times New Roman"/>
                <w:i/>
                <w:sz w:val="18"/>
                <w:szCs w:val="18"/>
                <w:lang w:eastAsia="ro-RO"/>
              </w:rPr>
            </w:pPr>
          </w:p>
        </w:tc>
      </w:tr>
      <w:tr w:rsidR="00656E48" w:rsidRPr="00656E48" w14:paraId="0C930C52" w14:textId="77777777" w:rsidTr="00FE7940">
        <w:tc>
          <w:tcPr>
            <w:tcW w:w="7441" w:type="dxa"/>
            <w:gridSpan w:val="2"/>
            <w:shd w:val="clear" w:color="auto" w:fill="auto"/>
          </w:tcPr>
          <w:p w14:paraId="62DF1A43" w14:textId="77777777" w:rsidR="006139FF" w:rsidRPr="00656E48" w:rsidRDefault="00456193"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2</w:t>
            </w:r>
            <w:r w:rsidR="006139FF" w:rsidRPr="00656E48">
              <w:rPr>
                <w:rFonts w:ascii="Times New Roman" w:eastAsia="Times New Roman" w:hAnsi="Times New Roman"/>
                <w:b/>
                <w:sz w:val="18"/>
                <w:szCs w:val="18"/>
                <w:lang w:eastAsia="ro-RO"/>
              </w:rPr>
              <w:t>.</w:t>
            </w:r>
            <w:r w:rsidR="006C042D" w:rsidRPr="00656E48">
              <w:rPr>
                <w:rFonts w:ascii="Arial" w:eastAsia="Times New Roman" w:hAnsi="Arial" w:cs="Arial"/>
                <w:b/>
                <w:sz w:val="24"/>
                <w:szCs w:val="24"/>
                <w:lang w:eastAsia="ro-RO"/>
              </w:rPr>
              <w:t xml:space="preserve"> </w:t>
            </w:r>
            <w:r w:rsidR="006C042D" w:rsidRPr="00656E48">
              <w:rPr>
                <w:rFonts w:ascii="Times New Roman" w:eastAsia="Times New Roman" w:hAnsi="Times New Roman"/>
                <w:sz w:val="18"/>
                <w:szCs w:val="18"/>
                <w:lang w:eastAsia="ro-RO"/>
              </w:rPr>
              <w:t>Nivel de asigurare a protecției mediului</w:t>
            </w:r>
            <w:r w:rsidR="006C042D" w:rsidRPr="00656E48">
              <w:rPr>
                <w:rFonts w:ascii="Times New Roman" w:eastAsia="Times New Roman" w:hAnsi="Times New Roman"/>
                <w:b/>
                <w:sz w:val="18"/>
                <w:szCs w:val="18"/>
                <w:lang w:eastAsia="ro-RO"/>
              </w:rPr>
              <w:t xml:space="preserve">  </w:t>
            </w:r>
          </w:p>
        </w:tc>
        <w:tc>
          <w:tcPr>
            <w:tcW w:w="839" w:type="dxa"/>
            <w:shd w:val="clear" w:color="auto" w:fill="auto"/>
          </w:tcPr>
          <w:p w14:paraId="23FF720E" w14:textId="77777777" w:rsidR="006139FF" w:rsidRPr="00656E48" w:rsidRDefault="00581BCA"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10 %</w:t>
            </w:r>
          </w:p>
        </w:tc>
        <w:tc>
          <w:tcPr>
            <w:tcW w:w="990" w:type="dxa"/>
          </w:tcPr>
          <w:p w14:paraId="19C74447" w14:textId="77777777" w:rsidR="006139FF" w:rsidRPr="00656E48" w:rsidRDefault="006139FF"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Nu </w:t>
            </w:r>
            <w:r w:rsidR="00FE7940" w:rsidRPr="00656E48">
              <w:rPr>
                <w:rFonts w:ascii="Times New Roman" w:eastAsia="Times New Roman" w:hAnsi="Times New Roman"/>
                <w:b/>
                <w:sz w:val="18"/>
                <w:szCs w:val="18"/>
                <w:lang w:eastAsia="ro-RO"/>
              </w:rPr>
              <w:sym w:font="Wingdings" w:char="F0FE"/>
            </w:r>
            <w:r w:rsidRPr="00656E48">
              <w:rPr>
                <w:rFonts w:ascii="Times New Roman" w:eastAsia="Times New Roman" w:hAnsi="Times New Roman"/>
                <w:b/>
                <w:sz w:val="18"/>
                <w:szCs w:val="18"/>
                <w:lang w:eastAsia="ro-RO"/>
              </w:rPr>
              <w:t xml:space="preserve"> Da</w:t>
            </w:r>
          </w:p>
        </w:tc>
      </w:tr>
      <w:tr w:rsidR="00656E48" w:rsidRPr="00656E48" w14:paraId="492B72EF" w14:textId="77777777" w:rsidTr="00FE7940">
        <w:tc>
          <w:tcPr>
            <w:tcW w:w="8280" w:type="dxa"/>
            <w:gridSpan w:val="3"/>
            <w:vMerge w:val="restart"/>
            <w:shd w:val="clear" w:color="auto" w:fill="auto"/>
          </w:tcPr>
          <w:p w14:paraId="004C65EF" w14:textId="77777777" w:rsidR="00456193" w:rsidRPr="00656E48" w:rsidRDefault="00456193" w:rsidP="00456193">
            <w:pPr>
              <w:spacing w:after="0" w:line="360" w:lineRule="auto"/>
              <w:rPr>
                <w:rFonts w:ascii="Times New Roman" w:eastAsia="Times New Roman" w:hAnsi="Times New Roman"/>
                <w:i/>
                <w:sz w:val="18"/>
                <w:szCs w:val="18"/>
                <w:lang w:val="pt-PT" w:eastAsia="ro-RO"/>
              </w:rPr>
            </w:pPr>
            <w:r w:rsidRPr="00656E48">
              <w:rPr>
                <w:rFonts w:ascii="Times New Roman" w:eastAsia="Times New Roman" w:hAnsi="Times New Roman"/>
                <w:i/>
                <w:sz w:val="18"/>
                <w:szCs w:val="18"/>
                <w:lang w:val="pt-PT" w:eastAsia="ro-RO"/>
              </w:rPr>
              <w:t xml:space="preserve">P2(n) = { 10 x [(capacitatea totala de transport exprimata in </w:t>
            </w:r>
            <w:r w:rsidR="00BF2780" w:rsidRPr="00656E48">
              <w:rPr>
                <w:rFonts w:ascii="Times New Roman" w:eastAsia="Times New Roman" w:hAnsi="Times New Roman"/>
                <w:i/>
                <w:sz w:val="18"/>
                <w:szCs w:val="18"/>
                <w:lang w:val="pt-PT" w:eastAsia="ro-RO"/>
              </w:rPr>
              <w:t xml:space="preserve">mc </w:t>
            </w:r>
            <w:r w:rsidRPr="00656E48">
              <w:rPr>
                <w:rFonts w:ascii="Times New Roman" w:eastAsia="Times New Roman" w:hAnsi="Times New Roman"/>
                <w:i/>
                <w:sz w:val="18"/>
                <w:szCs w:val="18"/>
                <w:lang w:val="pt-PT" w:eastAsia="ro-RO"/>
              </w:rPr>
              <w:t xml:space="preserve">a autogunoierelor care respecta standardul Euro 6 sau mai ridicat, inclusiv hibrid sau electric) / (capacitatea totala de transport exprimata in </w:t>
            </w:r>
            <w:r w:rsidR="00BF2780" w:rsidRPr="00656E48">
              <w:rPr>
                <w:rFonts w:ascii="Times New Roman" w:eastAsia="Times New Roman" w:hAnsi="Times New Roman"/>
                <w:i/>
                <w:sz w:val="18"/>
                <w:szCs w:val="18"/>
                <w:lang w:val="pt-PT" w:eastAsia="ro-RO"/>
              </w:rPr>
              <w:t xml:space="preserve">mc </w:t>
            </w:r>
            <w:r w:rsidRPr="00656E48">
              <w:rPr>
                <w:rFonts w:ascii="Times New Roman" w:eastAsia="Times New Roman" w:hAnsi="Times New Roman"/>
                <w:i/>
                <w:sz w:val="18"/>
                <w:szCs w:val="18"/>
                <w:lang w:val="pt-PT" w:eastAsia="ro-RO"/>
              </w:rPr>
              <w:t xml:space="preserve">a autogunoierelor ofertate de participant)] +  7x [(capacitatea totala de transport exprimata in tone a autogunoierelor care respecta standardul Euro 5) / (capacitatea totala de transport exprimata in </w:t>
            </w:r>
            <w:r w:rsidR="00BF2780" w:rsidRPr="00656E48">
              <w:rPr>
                <w:rFonts w:ascii="Times New Roman" w:eastAsia="Times New Roman" w:hAnsi="Times New Roman"/>
                <w:i/>
                <w:sz w:val="18"/>
                <w:szCs w:val="18"/>
                <w:lang w:val="pt-PT" w:eastAsia="ro-RO"/>
              </w:rPr>
              <w:t xml:space="preserve">mc </w:t>
            </w:r>
            <w:r w:rsidRPr="00656E48">
              <w:rPr>
                <w:rFonts w:ascii="Times New Roman" w:eastAsia="Times New Roman" w:hAnsi="Times New Roman"/>
                <w:i/>
                <w:sz w:val="18"/>
                <w:szCs w:val="18"/>
                <w:lang w:val="pt-PT" w:eastAsia="ro-RO"/>
              </w:rPr>
              <w:t xml:space="preserve">a autogunoierelor ofertate de participant)] +  4 x [(capacitatea totala de transport exprimata in </w:t>
            </w:r>
            <w:r w:rsidR="00BF2780" w:rsidRPr="00656E48">
              <w:rPr>
                <w:rFonts w:ascii="Times New Roman" w:eastAsia="Times New Roman" w:hAnsi="Times New Roman"/>
                <w:i/>
                <w:sz w:val="18"/>
                <w:szCs w:val="18"/>
                <w:lang w:val="pt-PT" w:eastAsia="ro-RO"/>
              </w:rPr>
              <w:t xml:space="preserve">mc </w:t>
            </w:r>
            <w:r w:rsidRPr="00656E48">
              <w:rPr>
                <w:rFonts w:ascii="Times New Roman" w:eastAsia="Times New Roman" w:hAnsi="Times New Roman"/>
                <w:i/>
                <w:sz w:val="18"/>
                <w:szCs w:val="18"/>
                <w:lang w:val="pt-PT" w:eastAsia="ro-RO"/>
              </w:rPr>
              <w:t xml:space="preserve">a autogunoierelor care respecta standardul Euro 4) / (capacitatea totala de transport exprimata in </w:t>
            </w:r>
            <w:r w:rsidR="002E430E" w:rsidRPr="00656E48">
              <w:rPr>
                <w:rFonts w:ascii="Times New Roman" w:eastAsia="Times New Roman" w:hAnsi="Times New Roman"/>
                <w:i/>
                <w:sz w:val="18"/>
                <w:szCs w:val="18"/>
                <w:lang w:val="pt-PT" w:eastAsia="ro-RO"/>
              </w:rPr>
              <w:t xml:space="preserve">mc </w:t>
            </w:r>
            <w:r w:rsidRPr="00656E48">
              <w:rPr>
                <w:rFonts w:ascii="Times New Roman" w:eastAsia="Times New Roman" w:hAnsi="Times New Roman"/>
                <w:i/>
                <w:sz w:val="18"/>
                <w:szCs w:val="18"/>
                <w:lang w:val="pt-PT" w:eastAsia="ro-RO"/>
              </w:rPr>
              <w:t xml:space="preserve">a autogunoierelor ofertate de participant)]} +1[(capacitatea totala de transport exprimata in </w:t>
            </w:r>
            <w:r w:rsidR="002E430E" w:rsidRPr="00656E48">
              <w:rPr>
                <w:rFonts w:ascii="Times New Roman" w:eastAsia="Times New Roman" w:hAnsi="Times New Roman"/>
                <w:i/>
                <w:sz w:val="18"/>
                <w:szCs w:val="18"/>
                <w:lang w:val="pt-PT" w:eastAsia="ro-RO"/>
              </w:rPr>
              <w:t xml:space="preserve">mc </w:t>
            </w:r>
            <w:r w:rsidRPr="00656E48">
              <w:rPr>
                <w:rFonts w:ascii="Times New Roman" w:eastAsia="Times New Roman" w:hAnsi="Times New Roman"/>
                <w:i/>
                <w:sz w:val="18"/>
                <w:szCs w:val="18"/>
                <w:lang w:val="pt-PT" w:eastAsia="ro-RO"/>
              </w:rPr>
              <w:t xml:space="preserve">a autogunoierelor sub standardul Euro 4) / (capacitatea totala de transport exprimata in </w:t>
            </w:r>
            <w:r w:rsidR="002E430E" w:rsidRPr="00656E48">
              <w:rPr>
                <w:rFonts w:ascii="Times New Roman" w:eastAsia="Times New Roman" w:hAnsi="Times New Roman"/>
                <w:i/>
                <w:sz w:val="18"/>
                <w:szCs w:val="18"/>
                <w:lang w:val="pt-PT" w:eastAsia="ro-RO"/>
              </w:rPr>
              <w:t xml:space="preserve">mc </w:t>
            </w:r>
            <w:r w:rsidRPr="00656E48">
              <w:rPr>
                <w:rFonts w:ascii="Times New Roman" w:eastAsia="Times New Roman" w:hAnsi="Times New Roman"/>
                <w:i/>
                <w:sz w:val="18"/>
                <w:szCs w:val="18"/>
                <w:lang w:val="pt-PT" w:eastAsia="ro-RO"/>
              </w:rPr>
              <w:t>a autogunoierelor ofertate de participant)]</w:t>
            </w:r>
          </w:p>
          <w:p w14:paraId="0DEF2186" w14:textId="77777777" w:rsidR="00456193" w:rsidRPr="00656E48" w:rsidRDefault="00456193" w:rsidP="00456193">
            <w:pPr>
              <w:spacing w:after="0" w:line="360" w:lineRule="auto"/>
              <w:rPr>
                <w:rFonts w:ascii="Times New Roman" w:eastAsia="Times New Roman" w:hAnsi="Times New Roman"/>
                <w:i/>
                <w:sz w:val="18"/>
                <w:szCs w:val="18"/>
                <w:lang w:val="pt-PT" w:eastAsia="ro-RO"/>
              </w:rPr>
            </w:pPr>
            <w:r w:rsidRPr="00656E48">
              <w:rPr>
                <w:rFonts w:ascii="Times New Roman" w:eastAsia="Times New Roman" w:hAnsi="Times New Roman"/>
                <w:i/>
                <w:sz w:val="18"/>
                <w:szCs w:val="18"/>
                <w:lang w:val="pt-PT" w:eastAsia="ro-RO"/>
              </w:rPr>
              <w:t>Pentru punctajul  maxim  ofertat se va acorda punctajul maxim aferent sub-factorului de evaluare. Pentru alt punctaj ofertat, punctajul se va calcula astfel: P2(n) = [punctaj  oferta / punctaj maxim (n)] x numarul maxim de puncte acordat pentru criteriu.</w:t>
            </w:r>
          </w:p>
          <w:p w14:paraId="29E5BECA" w14:textId="77777777" w:rsidR="00742282" w:rsidRPr="00656E48" w:rsidRDefault="00742282" w:rsidP="00EC439F">
            <w:pPr>
              <w:spacing w:after="0" w:line="360" w:lineRule="auto"/>
              <w:rPr>
                <w:rFonts w:ascii="Times New Roman" w:eastAsia="Times New Roman" w:hAnsi="Times New Roman"/>
                <w:i/>
                <w:sz w:val="18"/>
                <w:szCs w:val="18"/>
                <w:lang w:val="pt-PT" w:eastAsia="ro-RO"/>
              </w:rPr>
            </w:pPr>
          </w:p>
          <w:p w14:paraId="6DD51A90" w14:textId="77777777" w:rsidR="00742282" w:rsidRPr="00656E48" w:rsidRDefault="00742282"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Pentru punctajul  maxim  ofertat se va acorda punctajul maxim aferent sub-factorului de evaluare. Pentru alt punctaj ofertat, punctajul se va calcula astfel: </w:t>
            </w:r>
            <w:r w:rsidR="00F75040" w:rsidRPr="00656E48">
              <w:rPr>
                <w:rFonts w:ascii="Times New Roman" w:eastAsia="Times New Roman" w:hAnsi="Times New Roman"/>
                <w:sz w:val="18"/>
                <w:szCs w:val="18"/>
                <w:lang w:eastAsia="ro-RO"/>
              </w:rPr>
              <w:t>P2</w:t>
            </w:r>
            <w:r w:rsidRPr="00656E48">
              <w:rPr>
                <w:rFonts w:ascii="Times New Roman" w:eastAsia="Times New Roman" w:hAnsi="Times New Roman"/>
                <w:sz w:val="18"/>
                <w:szCs w:val="18"/>
                <w:lang w:eastAsia="ro-RO"/>
              </w:rPr>
              <w:t>(n) = [punctaj  oferta</w:t>
            </w:r>
            <w:r w:rsidR="00FB0470"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 / punctaj maxim (n)] x numarul maxim de puncte acordat pentru criteriu</w:t>
            </w:r>
          </w:p>
          <w:p w14:paraId="2368E7CC" w14:textId="77777777" w:rsidR="00742282" w:rsidRPr="00656E48" w:rsidRDefault="00742282" w:rsidP="00EC439F">
            <w:pPr>
              <w:spacing w:after="0" w:line="360" w:lineRule="auto"/>
              <w:rPr>
                <w:rFonts w:ascii="Times New Roman" w:eastAsia="Times New Roman" w:hAnsi="Times New Roman"/>
                <w:sz w:val="18"/>
                <w:szCs w:val="18"/>
                <w:lang w:eastAsia="ro-RO"/>
              </w:rPr>
            </w:pPr>
          </w:p>
          <w:p w14:paraId="0A913CBA" w14:textId="77777777" w:rsidR="00E82695" w:rsidRPr="00656E48" w:rsidRDefault="00E82695" w:rsidP="00F75040">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val="pt-PT" w:eastAsia="ro-RO"/>
              </w:rPr>
              <w:t xml:space="preserve">Punctajul final pentru fiecare oferta va fi stabilit prin însumarea punctajelor obtinute pentru cei </w:t>
            </w:r>
            <w:r w:rsidR="008F6511" w:rsidRPr="00656E48">
              <w:rPr>
                <w:rFonts w:ascii="Times New Roman" w:eastAsia="Times New Roman" w:hAnsi="Times New Roman"/>
                <w:b/>
                <w:sz w:val="18"/>
                <w:szCs w:val="18"/>
                <w:lang w:val="pt-PT" w:eastAsia="ro-RO"/>
              </w:rPr>
              <w:t>2</w:t>
            </w:r>
            <w:r w:rsidRPr="00656E48">
              <w:rPr>
                <w:rFonts w:ascii="Times New Roman" w:eastAsia="Times New Roman" w:hAnsi="Times New Roman"/>
                <w:b/>
                <w:sz w:val="18"/>
                <w:szCs w:val="18"/>
                <w:lang w:val="pt-PT" w:eastAsia="ro-RO"/>
              </w:rPr>
              <w:t xml:space="preserve"> factori de evaluare: P = P1 + P2 </w:t>
            </w:r>
          </w:p>
        </w:tc>
        <w:tc>
          <w:tcPr>
            <w:tcW w:w="990" w:type="dxa"/>
          </w:tcPr>
          <w:p w14:paraId="00D36738" w14:textId="77777777" w:rsidR="00E82695" w:rsidRPr="00656E48" w:rsidRDefault="00E82695" w:rsidP="00EC439F">
            <w:pPr>
              <w:spacing w:after="0" w:line="360" w:lineRule="auto"/>
              <w:rPr>
                <w:rFonts w:ascii="Times New Roman" w:eastAsia="Times New Roman" w:hAnsi="Times New Roman"/>
                <w:b/>
                <w:sz w:val="18"/>
                <w:szCs w:val="18"/>
                <w:lang w:eastAsia="ro-RO"/>
              </w:rPr>
            </w:pPr>
          </w:p>
        </w:tc>
      </w:tr>
      <w:tr w:rsidR="00656E48" w:rsidRPr="00656E48" w14:paraId="33D63AEE" w14:textId="77777777" w:rsidTr="00FE7940">
        <w:tc>
          <w:tcPr>
            <w:tcW w:w="8280" w:type="dxa"/>
            <w:gridSpan w:val="3"/>
            <w:vMerge/>
            <w:shd w:val="clear" w:color="auto" w:fill="auto"/>
          </w:tcPr>
          <w:p w14:paraId="22E51F62" w14:textId="77777777" w:rsidR="00E82695" w:rsidRPr="00656E48" w:rsidRDefault="00E82695" w:rsidP="00FE7940">
            <w:pPr>
              <w:spacing w:after="0" w:line="360" w:lineRule="auto"/>
              <w:rPr>
                <w:rFonts w:ascii="Times New Roman" w:eastAsia="Times New Roman" w:hAnsi="Times New Roman"/>
                <w:b/>
                <w:sz w:val="18"/>
                <w:szCs w:val="18"/>
                <w:lang w:val="pt-PT" w:eastAsia="ro-RO"/>
              </w:rPr>
            </w:pPr>
          </w:p>
        </w:tc>
        <w:tc>
          <w:tcPr>
            <w:tcW w:w="990" w:type="dxa"/>
          </w:tcPr>
          <w:p w14:paraId="4AF1A866" w14:textId="77777777" w:rsidR="00E82695" w:rsidRPr="00656E48" w:rsidRDefault="00E82695" w:rsidP="00EC439F">
            <w:pPr>
              <w:spacing w:after="0" w:line="360" w:lineRule="auto"/>
              <w:rPr>
                <w:rFonts w:ascii="Times New Roman" w:eastAsia="Times New Roman" w:hAnsi="Times New Roman"/>
                <w:b/>
                <w:sz w:val="18"/>
                <w:szCs w:val="18"/>
                <w:lang w:eastAsia="ro-RO"/>
              </w:rPr>
            </w:pPr>
          </w:p>
        </w:tc>
      </w:tr>
      <w:tr w:rsidR="00656E48" w:rsidRPr="00656E48" w14:paraId="03690578" w14:textId="77777777" w:rsidTr="00FE7940">
        <w:tc>
          <w:tcPr>
            <w:tcW w:w="8280" w:type="dxa"/>
            <w:gridSpan w:val="3"/>
            <w:shd w:val="clear" w:color="auto" w:fill="auto"/>
          </w:tcPr>
          <w:p w14:paraId="3C9F8930" w14:textId="77777777" w:rsidR="006139FF" w:rsidRPr="00656E48" w:rsidRDefault="006139FF" w:rsidP="00EC439F">
            <w:pPr>
              <w:spacing w:after="0" w:line="360" w:lineRule="auto"/>
              <w:rPr>
                <w:rFonts w:ascii="Times New Roman" w:eastAsia="Times New Roman" w:hAnsi="Times New Roman"/>
                <w:i/>
                <w:sz w:val="18"/>
                <w:szCs w:val="18"/>
                <w:lang w:eastAsia="ro-RO"/>
              </w:rPr>
            </w:pPr>
            <w:r w:rsidRPr="00656E48">
              <w:rPr>
                <w:rFonts w:ascii="Times New Roman" w:eastAsia="Times New Roman" w:hAnsi="Times New Roman"/>
                <w:i/>
                <w:sz w:val="18"/>
                <w:szCs w:val="18"/>
                <w:lang w:eastAsia="ro-RO"/>
              </w:rPr>
              <w:t>Detalii privind aplicarea algoritmului de calcul</w:t>
            </w:r>
          </w:p>
        </w:tc>
        <w:tc>
          <w:tcPr>
            <w:tcW w:w="990" w:type="dxa"/>
          </w:tcPr>
          <w:p w14:paraId="4F5ED047" w14:textId="77777777" w:rsidR="006139FF" w:rsidRPr="00656E48" w:rsidRDefault="006139FF" w:rsidP="00EC439F">
            <w:pPr>
              <w:spacing w:after="0" w:line="360" w:lineRule="auto"/>
              <w:rPr>
                <w:rFonts w:ascii="Times New Roman" w:eastAsia="Times New Roman" w:hAnsi="Times New Roman"/>
                <w:i/>
                <w:sz w:val="18"/>
                <w:szCs w:val="18"/>
                <w:lang w:eastAsia="ro-RO"/>
              </w:rPr>
            </w:pPr>
          </w:p>
        </w:tc>
      </w:tr>
      <w:tr w:rsidR="00656E48" w:rsidRPr="00656E48" w14:paraId="2B1282C5" w14:textId="77777777" w:rsidTr="00FE7940">
        <w:tc>
          <w:tcPr>
            <w:tcW w:w="8280" w:type="dxa"/>
            <w:gridSpan w:val="3"/>
            <w:shd w:val="clear" w:color="auto" w:fill="auto"/>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59"/>
              <w:gridCol w:w="3210"/>
              <w:gridCol w:w="505"/>
              <w:gridCol w:w="1635"/>
              <w:gridCol w:w="505"/>
              <w:gridCol w:w="1650"/>
            </w:tblGrid>
            <w:tr w:rsidR="00656E48" w:rsidRPr="00656E48" w14:paraId="5D62F947" w14:textId="77777777" w:rsidTr="004D459D">
              <w:trPr>
                <w:tblCellSpacing w:w="15" w:type="dxa"/>
              </w:trPr>
              <w:tc>
                <w:tcPr>
                  <w:tcW w:w="503" w:type="dxa"/>
                  <w:vAlign w:val="center"/>
                </w:tcPr>
                <w:p w14:paraId="6F037F9E" w14:textId="5CCDF81F" w:rsidR="006139FF" w:rsidRPr="00656E48" w:rsidRDefault="006139FF" w:rsidP="006139FF">
                  <w:pPr>
                    <w:spacing w:after="0" w:line="240" w:lineRule="auto"/>
                    <w:rPr>
                      <w:rFonts w:ascii="Times New Roman" w:eastAsia="Times New Roman" w:hAnsi="Times New Roman"/>
                      <w:sz w:val="16"/>
                      <w:szCs w:val="16"/>
                      <w:lang w:val="en-US"/>
                    </w:rPr>
                  </w:pPr>
                  <w:r w:rsidRPr="00656E48">
                    <w:rPr>
                      <w:rFonts w:ascii="Times New Roman" w:eastAsia="Times New Roman" w:hAnsi="Times New Roman"/>
                      <w:sz w:val="16"/>
                      <w:szCs w:val="16"/>
                      <w:lang w:val="en-US"/>
                    </w:rPr>
                    <w:t>( </w:t>
                  </w:r>
                  <w:r w:rsidR="00EF0387" w:rsidRPr="00656E48">
                    <w:rPr>
                      <w:rFonts w:ascii="Times New Roman" w:eastAsia="Times New Roman" w:hAnsi="Times New Roman"/>
                      <w:noProof/>
                      <w:sz w:val="16"/>
                      <w:szCs w:val="16"/>
                      <w:lang w:val="en-US"/>
                    </w:rPr>
                    <w:drawing>
                      <wp:inline distT="0" distB="0" distL="0" distR="0" wp14:anchorId="674F3487" wp14:editId="1B81C778">
                        <wp:extent cx="114300" cy="114300"/>
                        <wp:effectExtent l="0" t="0" r="0" b="0"/>
                        <wp:docPr id="1" name="Picture 1" descr="Intra in licitatie electronica / reofer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 in licitatie electronica / reofert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56E48">
                    <w:rPr>
                      <w:rFonts w:ascii="Times New Roman" w:eastAsia="Times New Roman" w:hAnsi="Times New Roman"/>
                      <w:sz w:val="16"/>
                      <w:szCs w:val="16"/>
                      <w:lang w:val="en-US"/>
                    </w:rPr>
                    <w:t> )</w:t>
                  </w:r>
                </w:p>
              </w:tc>
              <w:tc>
                <w:tcPr>
                  <w:tcW w:w="3107" w:type="dxa"/>
                  <w:vAlign w:val="center"/>
                </w:tcPr>
                <w:p w14:paraId="7443C4FC" w14:textId="77777777" w:rsidR="006139FF" w:rsidRPr="00656E48" w:rsidRDefault="006139FF" w:rsidP="006139FF">
                  <w:pPr>
                    <w:spacing w:after="0" w:line="240" w:lineRule="auto"/>
                    <w:jc w:val="right"/>
                    <w:rPr>
                      <w:rFonts w:ascii="Times New Roman" w:eastAsia="Times New Roman" w:hAnsi="Times New Roman"/>
                      <w:sz w:val="16"/>
                      <w:szCs w:val="16"/>
                      <w:lang w:val="it-IT"/>
                    </w:rPr>
                  </w:pPr>
                  <w:r w:rsidRPr="00656E48">
                    <w:rPr>
                      <w:rFonts w:ascii="Times New Roman" w:eastAsia="Times New Roman" w:hAnsi="Times New Roman"/>
                      <w:sz w:val="16"/>
                      <w:szCs w:val="16"/>
                      <w:lang w:val="it-IT"/>
                    </w:rPr>
                    <w:t>Intra in licitatie electronica / reofertare</w:t>
                  </w:r>
                </w:p>
              </w:tc>
              <w:tc>
                <w:tcPr>
                  <w:tcW w:w="464" w:type="dxa"/>
                  <w:vAlign w:val="center"/>
                </w:tcPr>
                <w:p w14:paraId="66E8E9A9" w14:textId="0906A93B" w:rsidR="006139FF" w:rsidRPr="00656E48" w:rsidRDefault="006139FF" w:rsidP="006139FF">
                  <w:pPr>
                    <w:spacing w:after="0" w:line="240" w:lineRule="auto"/>
                    <w:rPr>
                      <w:rFonts w:ascii="Times New Roman" w:eastAsia="Times New Roman" w:hAnsi="Times New Roman"/>
                      <w:sz w:val="16"/>
                      <w:szCs w:val="16"/>
                      <w:lang w:val="en-US"/>
                    </w:rPr>
                  </w:pPr>
                  <w:r w:rsidRPr="00656E48">
                    <w:rPr>
                      <w:rFonts w:ascii="Times New Roman" w:eastAsia="Times New Roman" w:hAnsi="Times New Roman"/>
                      <w:sz w:val="16"/>
                      <w:szCs w:val="16"/>
                      <w:lang w:val="en-US"/>
                    </w:rPr>
                    <w:t>( </w:t>
                  </w:r>
                  <w:r w:rsidR="00EF0387" w:rsidRPr="00656E48">
                    <w:rPr>
                      <w:rFonts w:ascii="Times New Roman" w:eastAsia="Times New Roman" w:hAnsi="Times New Roman"/>
                      <w:noProof/>
                      <w:sz w:val="16"/>
                      <w:szCs w:val="16"/>
                      <w:lang w:val="en-US"/>
                    </w:rPr>
                    <w:drawing>
                      <wp:inline distT="0" distB="0" distL="0" distR="0" wp14:anchorId="649F05C5" wp14:editId="303F5758">
                        <wp:extent cx="95250" cy="95250"/>
                        <wp:effectExtent l="0" t="0" r="0" b="0"/>
                        <wp:docPr id="2" name="Picture 2" descr="Direct propor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 proporti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56E48">
                    <w:rPr>
                      <w:rFonts w:ascii="Times New Roman" w:eastAsia="Times New Roman" w:hAnsi="Times New Roman"/>
                      <w:sz w:val="16"/>
                      <w:szCs w:val="16"/>
                      <w:lang w:val="en-US"/>
                    </w:rPr>
                    <w:t> )</w:t>
                  </w:r>
                </w:p>
              </w:tc>
              <w:tc>
                <w:tcPr>
                  <w:tcW w:w="1568" w:type="dxa"/>
                  <w:vAlign w:val="center"/>
                </w:tcPr>
                <w:p w14:paraId="1058EAD0" w14:textId="77777777" w:rsidR="006139FF" w:rsidRPr="00656E48" w:rsidRDefault="006139FF" w:rsidP="006139FF">
                  <w:pPr>
                    <w:spacing w:after="0" w:line="240" w:lineRule="auto"/>
                    <w:jc w:val="right"/>
                    <w:rPr>
                      <w:rFonts w:ascii="Times New Roman" w:eastAsia="Times New Roman" w:hAnsi="Times New Roman"/>
                      <w:sz w:val="16"/>
                      <w:szCs w:val="16"/>
                      <w:lang w:val="en-US"/>
                    </w:rPr>
                  </w:pPr>
                  <w:r w:rsidRPr="00656E48">
                    <w:rPr>
                      <w:rFonts w:ascii="Times New Roman" w:eastAsia="Times New Roman" w:hAnsi="Times New Roman"/>
                      <w:sz w:val="16"/>
                      <w:szCs w:val="16"/>
                      <w:lang w:val="en-US"/>
                    </w:rPr>
                    <w:t>Direct proportional</w:t>
                  </w:r>
                </w:p>
              </w:tc>
              <w:tc>
                <w:tcPr>
                  <w:tcW w:w="464" w:type="dxa"/>
                  <w:vAlign w:val="center"/>
                </w:tcPr>
                <w:p w14:paraId="3E34EF0D" w14:textId="6FF98056" w:rsidR="006139FF" w:rsidRPr="00656E48" w:rsidRDefault="006139FF" w:rsidP="006139FF">
                  <w:pPr>
                    <w:spacing w:after="0" w:line="240" w:lineRule="auto"/>
                    <w:rPr>
                      <w:rFonts w:ascii="Times New Roman" w:eastAsia="Times New Roman" w:hAnsi="Times New Roman"/>
                      <w:sz w:val="16"/>
                      <w:szCs w:val="16"/>
                      <w:lang w:val="en-US"/>
                    </w:rPr>
                  </w:pPr>
                  <w:r w:rsidRPr="00656E48">
                    <w:rPr>
                      <w:rFonts w:ascii="Times New Roman" w:eastAsia="Times New Roman" w:hAnsi="Times New Roman"/>
                      <w:sz w:val="16"/>
                      <w:szCs w:val="16"/>
                      <w:lang w:val="en-US"/>
                    </w:rPr>
                    <w:t>( </w:t>
                  </w:r>
                  <w:r w:rsidR="00EF0387" w:rsidRPr="00656E48">
                    <w:rPr>
                      <w:rFonts w:ascii="Times New Roman" w:eastAsia="Times New Roman" w:hAnsi="Times New Roman"/>
                      <w:noProof/>
                      <w:sz w:val="16"/>
                      <w:szCs w:val="16"/>
                      <w:lang w:val="en-US"/>
                    </w:rPr>
                    <w:drawing>
                      <wp:inline distT="0" distB="0" distL="0" distR="0" wp14:anchorId="43AD3188" wp14:editId="25029ACD">
                        <wp:extent cx="95250" cy="95250"/>
                        <wp:effectExtent l="0" t="0" r="0" b="0"/>
                        <wp:docPr id="3" name="Picture 3" descr="Invers propor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rs proportio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56E48">
                    <w:rPr>
                      <w:rFonts w:ascii="Times New Roman" w:eastAsia="Times New Roman" w:hAnsi="Times New Roman"/>
                      <w:sz w:val="16"/>
                      <w:szCs w:val="16"/>
                      <w:lang w:val="en-US"/>
                    </w:rPr>
                    <w:t> )</w:t>
                  </w:r>
                </w:p>
              </w:tc>
              <w:tc>
                <w:tcPr>
                  <w:tcW w:w="1568" w:type="dxa"/>
                  <w:vAlign w:val="center"/>
                </w:tcPr>
                <w:p w14:paraId="0FC39620" w14:textId="77777777" w:rsidR="006139FF" w:rsidRPr="00656E48" w:rsidRDefault="006139FF" w:rsidP="006139FF">
                  <w:pPr>
                    <w:spacing w:after="0" w:line="240" w:lineRule="auto"/>
                    <w:jc w:val="right"/>
                    <w:rPr>
                      <w:rFonts w:ascii="Times New Roman" w:eastAsia="Times New Roman" w:hAnsi="Times New Roman"/>
                      <w:sz w:val="16"/>
                      <w:szCs w:val="16"/>
                      <w:lang w:val="en-US"/>
                    </w:rPr>
                  </w:pPr>
                  <w:r w:rsidRPr="00656E48">
                    <w:rPr>
                      <w:rFonts w:ascii="Times New Roman" w:eastAsia="Times New Roman" w:hAnsi="Times New Roman"/>
                      <w:sz w:val="16"/>
                      <w:szCs w:val="16"/>
                      <w:lang w:val="en-US"/>
                    </w:rPr>
                    <w:t>Invers proportional</w:t>
                  </w:r>
                </w:p>
              </w:tc>
            </w:tr>
          </w:tbl>
          <w:p w14:paraId="390206B7" w14:textId="77777777" w:rsidR="006139FF" w:rsidRPr="00656E48" w:rsidRDefault="004D459D" w:rsidP="00EC439F">
            <w:pPr>
              <w:spacing w:after="0" w:line="360" w:lineRule="auto"/>
              <w:rPr>
                <w:rFonts w:ascii="Times New Roman" w:eastAsia="Times New Roman" w:hAnsi="Times New Roman"/>
                <w:i/>
                <w:sz w:val="18"/>
                <w:szCs w:val="18"/>
                <w:lang w:eastAsia="ro-RO"/>
              </w:rPr>
            </w:pPr>
            <w:proofErr w:type="spellStart"/>
            <w:r w:rsidRPr="00656E48">
              <w:rPr>
                <w:rFonts w:ascii="Times New Roman" w:eastAsia="Times New Roman" w:hAnsi="Times New Roman"/>
                <w:sz w:val="16"/>
                <w:szCs w:val="16"/>
                <w:lang w:val="en-US"/>
              </w:rPr>
              <w:t>Punctaj</w:t>
            </w:r>
            <w:proofErr w:type="spellEnd"/>
            <w:r w:rsidRPr="00656E48">
              <w:rPr>
                <w:rFonts w:ascii="Times New Roman" w:eastAsia="Times New Roman" w:hAnsi="Times New Roman"/>
                <w:sz w:val="16"/>
                <w:szCs w:val="16"/>
                <w:lang w:val="en-US"/>
              </w:rPr>
              <w:t xml:space="preserve"> maxim component </w:t>
            </w:r>
            <w:proofErr w:type="spellStart"/>
            <w:r w:rsidRPr="00656E48">
              <w:rPr>
                <w:rFonts w:ascii="Times New Roman" w:eastAsia="Times New Roman" w:hAnsi="Times New Roman"/>
                <w:sz w:val="16"/>
                <w:szCs w:val="16"/>
                <w:lang w:val="en-US"/>
              </w:rPr>
              <w:t>tehnica</w:t>
            </w:r>
            <w:proofErr w:type="spellEnd"/>
            <w:r w:rsidRPr="00656E48">
              <w:rPr>
                <w:rFonts w:ascii="Times New Roman" w:eastAsia="Times New Roman" w:hAnsi="Times New Roman"/>
                <w:sz w:val="16"/>
                <w:szCs w:val="16"/>
                <w:lang w:val="en-US"/>
              </w:rPr>
              <w:t xml:space="preserve"> </w:t>
            </w:r>
            <w:r w:rsidRPr="00656E48">
              <w:rPr>
                <w:rFonts w:ascii="Times New Roman" w:eastAsia="Times New Roman" w:hAnsi="Times New Roman"/>
                <w:sz w:val="18"/>
                <w:szCs w:val="18"/>
                <w:lang w:eastAsia="ro-RO"/>
              </w:rPr>
              <w:t xml:space="preserve">□□□ </w:t>
            </w:r>
          </w:p>
        </w:tc>
        <w:tc>
          <w:tcPr>
            <w:tcW w:w="990" w:type="dxa"/>
          </w:tcPr>
          <w:p w14:paraId="1DC85FDE" w14:textId="77777777" w:rsidR="006139FF" w:rsidRPr="00656E48" w:rsidRDefault="006139FF" w:rsidP="00EC439F">
            <w:pPr>
              <w:spacing w:after="0" w:line="360" w:lineRule="auto"/>
              <w:rPr>
                <w:rFonts w:ascii="Times New Roman" w:eastAsia="Times New Roman" w:hAnsi="Times New Roman"/>
                <w:i/>
                <w:sz w:val="18"/>
                <w:szCs w:val="18"/>
                <w:lang w:eastAsia="ro-RO"/>
              </w:rPr>
            </w:pPr>
          </w:p>
        </w:tc>
      </w:tr>
      <w:tr w:rsidR="00656E48" w:rsidRPr="00656E48" w14:paraId="698297E8" w14:textId="77777777" w:rsidTr="00FE7940">
        <w:tc>
          <w:tcPr>
            <w:tcW w:w="8280" w:type="dxa"/>
            <w:gridSpan w:val="3"/>
            <w:shd w:val="clear" w:color="auto" w:fill="auto"/>
          </w:tcPr>
          <w:p w14:paraId="002F7F1C" w14:textId="4C98C7E9" w:rsidR="006139FF" w:rsidRPr="00656E48" w:rsidRDefault="006139FF"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IV.2.2) Se va organiza o licita</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ie electronic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da </w:t>
            </w:r>
            <w:r w:rsidR="00326DF5" w:rsidRPr="00656E48">
              <w:rPr>
                <w:rFonts w:ascii="Times New Roman" w:eastAsia="Times New Roman" w:hAnsi="Times New Roman"/>
                <w:b/>
                <w:sz w:val="18"/>
                <w:szCs w:val="18"/>
                <w:lang w:eastAsia="ro-RO"/>
              </w:rPr>
              <w:sym w:font="Wingdings" w:char="F0FE"/>
            </w:r>
            <w:r w:rsidR="00A1486A" w:rsidRPr="00656E48">
              <w:rPr>
                <w:rFonts w:ascii="Times New Roman" w:eastAsia="Times New Roman" w:hAnsi="Times New Roman"/>
                <w:b/>
                <w:sz w:val="18"/>
                <w:szCs w:val="18"/>
                <w:lang w:eastAsia="ro-RO"/>
              </w:rPr>
              <w:t xml:space="preserve">  </w:t>
            </w:r>
            <w:r w:rsidRPr="00656E48">
              <w:rPr>
                <w:rFonts w:ascii="Times New Roman" w:eastAsia="Times New Roman" w:hAnsi="Times New Roman"/>
                <w:b/>
                <w:sz w:val="18"/>
                <w:szCs w:val="18"/>
                <w:lang w:eastAsia="ro-RO"/>
              </w:rPr>
              <w:t xml:space="preserve">□ nu </w:t>
            </w:r>
          </w:p>
        </w:tc>
        <w:tc>
          <w:tcPr>
            <w:tcW w:w="990" w:type="dxa"/>
          </w:tcPr>
          <w:p w14:paraId="392C09D9" w14:textId="77777777" w:rsidR="006139FF" w:rsidRPr="00656E48" w:rsidRDefault="006139FF" w:rsidP="00EC439F">
            <w:pPr>
              <w:spacing w:after="0" w:line="360" w:lineRule="auto"/>
              <w:rPr>
                <w:rFonts w:ascii="Times New Roman" w:eastAsia="Times New Roman" w:hAnsi="Times New Roman"/>
                <w:b/>
                <w:sz w:val="18"/>
                <w:szCs w:val="18"/>
                <w:lang w:eastAsia="ro-RO"/>
              </w:rPr>
            </w:pPr>
          </w:p>
        </w:tc>
      </w:tr>
      <w:tr w:rsidR="00656E48" w:rsidRPr="00656E48" w14:paraId="27EE3432" w14:textId="77777777" w:rsidTr="00FE7940">
        <w:tc>
          <w:tcPr>
            <w:tcW w:w="8280" w:type="dxa"/>
            <w:gridSpan w:val="3"/>
            <w:shd w:val="clear" w:color="auto" w:fill="auto"/>
          </w:tcPr>
          <w:p w14:paraId="520A91D9" w14:textId="77777777" w:rsidR="006139FF" w:rsidRPr="00656E48" w:rsidRDefault="006139FF"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Dac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da</w:t>
            </w:r>
            <w:r w:rsidRPr="00656E48">
              <w:rPr>
                <w:rFonts w:ascii="Times New Roman" w:eastAsia="Times New Roman" w:hAnsi="Times New Roman"/>
                <w:sz w:val="18"/>
                <w:szCs w:val="18"/>
                <w:lang w:eastAsia="ro-RO"/>
              </w:rPr>
              <w:t>, informa</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ii suplimentare despre licita</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ia electronic</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w:t>
            </w:r>
            <w:r w:rsidRPr="00656E48">
              <w:rPr>
                <w:rFonts w:ascii="Times New Roman" w:eastAsia="Times New Roman" w:hAnsi="Times New Roman"/>
                <w:i/>
                <w:sz w:val="18"/>
                <w:szCs w:val="18"/>
                <w:lang w:eastAsia="ro-RO"/>
              </w:rPr>
              <w:t>dup</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caz</w:t>
            </w:r>
            <w:r w:rsidRPr="00656E48">
              <w:rPr>
                <w:rFonts w:ascii="Times New Roman" w:eastAsia="Times New Roman" w:hAnsi="Times New Roman"/>
                <w:sz w:val="18"/>
                <w:szCs w:val="18"/>
                <w:lang w:eastAsia="ro-RO"/>
              </w:rPr>
              <w:t>)</w:t>
            </w:r>
          </w:p>
          <w:p w14:paraId="7A8A0141" w14:textId="77777777" w:rsidR="00262A9F" w:rsidRPr="00656E48" w:rsidRDefault="00262A9F" w:rsidP="00865D2C">
            <w:pPr>
              <w:pStyle w:val="CommentText"/>
              <w:jc w:val="both"/>
              <w:rPr>
                <w:lang w:val="ro-RO"/>
              </w:rPr>
            </w:pPr>
            <w:r w:rsidRPr="00656E48">
              <w:rPr>
                <w:lang w:val="ro-RO"/>
              </w:rPr>
              <w:t xml:space="preserve"> </w:t>
            </w:r>
          </w:p>
        </w:tc>
        <w:tc>
          <w:tcPr>
            <w:tcW w:w="990" w:type="dxa"/>
          </w:tcPr>
          <w:p w14:paraId="1B5F0923" w14:textId="77777777" w:rsidR="006139FF" w:rsidRPr="00656E48" w:rsidRDefault="006139FF" w:rsidP="00EC439F">
            <w:pPr>
              <w:spacing w:after="0" w:line="360" w:lineRule="auto"/>
              <w:rPr>
                <w:rFonts w:ascii="Times New Roman" w:eastAsia="Times New Roman" w:hAnsi="Times New Roman"/>
                <w:b/>
                <w:sz w:val="18"/>
                <w:szCs w:val="18"/>
                <w:lang w:eastAsia="ro-RO"/>
              </w:rPr>
            </w:pPr>
          </w:p>
        </w:tc>
      </w:tr>
      <w:tr w:rsidR="007468E6" w:rsidRPr="00656E48" w14:paraId="1F854DE4" w14:textId="77777777" w:rsidTr="00FE7940">
        <w:tc>
          <w:tcPr>
            <w:tcW w:w="8280" w:type="dxa"/>
            <w:gridSpan w:val="3"/>
            <w:shd w:val="clear" w:color="auto" w:fill="auto"/>
          </w:tcPr>
          <w:p w14:paraId="785529A4" w14:textId="77777777" w:rsidR="006139FF" w:rsidRPr="00656E48" w:rsidRDefault="006139FF"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IV.2.3. ”Numele participan</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ilor deja selecta</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 xml:space="preserve">i ( </w:t>
            </w:r>
            <w:r w:rsidR="00824514" w:rsidRPr="00656E48">
              <w:rPr>
                <w:rFonts w:ascii="Times New Roman" w:eastAsia="Times New Roman" w:hAnsi="Times New Roman"/>
                <w:b/>
                <w:sz w:val="18"/>
                <w:szCs w:val="18"/>
                <w:lang w:eastAsia="ro-RO"/>
              </w:rPr>
              <w:t>i</w:t>
            </w:r>
            <w:r w:rsidRPr="00656E48">
              <w:rPr>
                <w:rFonts w:ascii="Times New Roman" w:eastAsia="Times New Roman" w:hAnsi="Times New Roman"/>
                <w:b/>
                <w:sz w:val="18"/>
                <w:szCs w:val="18"/>
                <w:lang w:eastAsia="ro-RO"/>
              </w:rPr>
              <w:t>n cazul unui concurs de solu</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ii restr</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ns)” </w:t>
            </w:r>
          </w:p>
          <w:p w14:paraId="762B83B8" w14:textId="77777777" w:rsidR="006139FF" w:rsidRPr="00656E48" w:rsidRDefault="006139FF"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___________________________________________________________________</w:t>
            </w:r>
            <w:r w:rsidR="005E44AD" w:rsidRPr="00656E48">
              <w:rPr>
                <w:rFonts w:ascii="Times New Roman" w:eastAsia="Times New Roman" w:hAnsi="Times New Roman"/>
                <w:b/>
                <w:sz w:val="18"/>
                <w:szCs w:val="18"/>
                <w:lang w:eastAsia="ro-RO"/>
              </w:rPr>
              <w:t>____________________</w:t>
            </w:r>
          </w:p>
        </w:tc>
        <w:tc>
          <w:tcPr>
            <w:tcW w:w="990" w:type="dxa"/>
          </w:tcPr>
          <w:p w14:paraId="7E690F85" w14:textId="77777777" w:rsidR="006139FF" w:rsidRPr="00656E48" w:rsidRDefault="006139FF" w:rsidP="00EC439F">
            <w:pPr>
              <w:spacing w:after="0" w:line="360" w:lineRule="auto"/>
              <w:rPr>
                <w:rFonts w:ascii="Times New Roman" w:eastAsia="Times New Roman" w:hAnsi="Times New Roman"/>
                <w:b/>
                <w:sz w:val="18"/>
                <w:szCs w:val="18"/>
                <w:lang w:eastAsia="ro-RO"/>
              </w:rPr>
            </w:pPr>
          </w:p>
        </w:tc>
      </w:tr>
    </w:tbl>
    <w:p w14:paraId="5809DEF2" w14:textId="111F7E78" w:rsidR="00B96AF0" w:rsidRPr="00656E48" w:rsidRDefault="00B96AF0" w:rsidP="00B96AF0">
      <w:pPr>
        <w:rPr>
          <w:rFonts w:ascii="Times New Roman" w:hAnsi="Times New Roman"/>
        </w:rPr>
      </w:pPr>
    </w:p>
    <w:p w14:paraId="00437B38" w14:textId="77777777" w:rsidR="00A364DF" w:rsidRPr="00656E48" w:rsidRDefault="00A364DF" w:rsidP="00B96AF0">
      <w:pPr>
        <w:rPr>
          <w:rFonts w:ascii="Times New Roman" w:hAnsi="Times New Roman"/>
        </w:rPr>
      </w:pPr>
    </w:p>
    <w:p w14:paraId="0DBACFD2" w14:textId="77777777" w:rsidR="00B96AF0" w:rsidRPr="00656E48" w:rsidRDefault="00B96AF0" w:rsidP="000F4004">
      <w:pPr>
        <w:ind w:left="-90"/>
        <w:rPr>
          <w:rFonts w:ascii="Times New Roman" w:hAnsi="Times New Roman"/>
          <w:b/>
        </w:rPr>
      </w:pPr>
      <w:r w:rsidRPr="00656E48">
        <w:rPr>
          <w:rFonts w:ascii="Times New Roman" w:hAnsi="Times New Roman"/>
          <w:b/>
        </w:rPr>
        <w:lastRenderedPageBreak/>
        <w:t>IV.3) INFORMA</w:t>
      </w:r>
      <w:r w:rsidR="00824514" w:rsidRPr="00656E48">
        <w:rPr>
          <w:rFonts w:ascii="Times New Roman" w:hAnsi="Times New Roman"/>
          <w:b/>
        </w:rPr>
        <w:t>T</w:t>
      </w:r>
      <w:r w:rsidRPr="00656E48">
        <w:rPr>
          <w:rFonts w:ascii="Times New Roman" w:hAnsi="Times New Roman"/>
          <w:b/>
        </w:rPr>
        <w:t>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56E48" w:rsidRPr="00656E48" w14:paraId="165838AD" w14:textId="77777777" w:rsidTr="000F4004">
        <w:tc>
          <w:tcPr>
            <w:tcW w:w="9270" w:type="dxa"/>
            <w:shd w:val="clear" w:color="auto" w:fill="auto"/>
          </w:tcPr>
          <w:p w14:paraId="52C35FF6" w14:textId="77777777" w:rsidR="006A0610" w:rsidRPr="00656E48" w:rsidRDefault="00862166" w:rsidP="00EC439F">
            <w:pPr>
              <w:spacing w:after="0" w:line="24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IV.3.1) Num</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r de referin</w:t>
            </w:r>
            <w:r w:rsidR="00824514" w:rsidRPr="00656E48">
              <w:rPr>
                <w:rFonts w:ascii="Times New Roman" w:eastAsia="Times New Roman" w:hAnsi="Times New Roman"/>
                <w:b/>
                <w:sz w:val="18"/>
                <w:szCs w:val="18"/>
                <w:lang w:eastAsia="ro-RO"/>
              </w:rPr>
              <w:t>ta</w:t>
            </w:r>
            <w:r w:rsidRPr="00656E48">
              <w:rPr>
                <w:rFonts w:ascii="Times New Roman" w:eastAsia="Times New Roman" w:hAnsi="Times New Roman"/>
                <w:b/>
                <w:sz w:val="18"/>
                <w:szCs w:val="18"/>
                <w:lang w:eastAsia="ro-RO"/>
              </w:rPr>
              <w:t xml:space="preserve"> atribuit dosarului de autoritatea contractant</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sz w:val="18"/>
                <w:szCs w:val="18"/>
                <w:lang w:eastAsia="ro-RO"/>
              </w:rPr>
              <w:t xml:space="preserve"> (</w:t>
            </w:r>
            <w:r w:rsidRPr="00656E48">
              <w:rPr>
                <w:rFonts w:ascii="Times New Roman" w:eastAsia="Times New Roman" w:hAnsi="Times New Roman"/>
                <w:i/>
                <w:sz w:val="18"/>
                <w:szCs w:val="18"/>
                <w:lang w:eastAsia="ro-RO"/>
              </w:rPr>
              <w:t>dup</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caz</w:t>
            </w:r>
            <w:r w:rsidRPr="00656E48">
              <w:rPr>
                <w:rFonts w:ascii="Times New Roman" w:eastAsia="Times New Roman" w:hAnsi="Times New Roman"/>
                <w:sz w:val="18"/>
                <w:szCs w:val="18"/>
                <w:lang w:eastAsia="ro-RO"/>
              </w:rPr>
              <w:t>)</w:t>
            </w:r>
          </w:p>
          <w:p w14:paraId="2C4554CF" w14:textId="77777777" w:rsidR="00F57C6A" w:rsidRPr="00656E48" w:rsidRDefault="00F57C6A" w:rsidP="00EC439F">
            <w:pPr>
              <w:spacing w:after="0" w:line="24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_________________________________________________________________________________________</w:t>
            </w:r>
          </w:p>
          <w:p w14:paraId="7AD34703" w14:textId="77777777" w:rsidR="00F57C6A" w:rsidRPr="00656E48" w:rsidRDefault="00F57C6A" w:rsidP="00EC439F">
            <w:pPr>
              <w:spacing w:after="0" w:line="240" w:lineRule="auto"/>
              <w:rPr>
                <w:rFonts w:ascii="Times New Roman" w:eastAsia="Times New Roman" w:hAnsi="Times New Roman"/>
                <w:sz w:val="18"/>
                <w:szCs w:val="18"/>
                <w:lang w:eastAsia="ro-RO"/>
              </w:rPr>
            </w:pPr>
          </w:p>
        </w:tc>
      </w:tr>
      <w:tr w:rsidR="00656E48" w:rsidRPr="00656E48" w14:paraId="40332265" w14:textId="77777777" w:rsidTr="000F4004">
        <w:tc>
          <w:tcPr>
            <w:tcW w:w="9270" w:type="dxa"/>
            <w:shd w:val="clear" w:color="auto" w:fill="auto"/>
          </w:tcPr>
          <w:p w14:paraId="5182FE9E" w14:textId="40FE47A9" w:rsidR="006A0610" w:rsidRPr="00656E48" w:rsidRDefault="00603818"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IV.3.2) Anun</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uri publicate (anun</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 xml:space="preserve"> publicat) anterior privind acela</w:t>
            </w:r>
            <w:r w:rsidR="00824514" w:rsidRPr="00656E48">
              <w:rPr>
                <w:rFonts w:ascii="Times New Roman" w:eastAsia="Times New Roman" w:hAnsi="Times New Roman"/>
                <w:b/>
                <w:sz w:val="18"/>
                <w:szCs w:val="18"/>
                <w:lang w:eastAsia="ro-RO"/>
              </w:rPr>
              <w:t>s</w:t>
            </w:r>
            <w:r w:rsidRPr="00656E48">
              <w:rPr>
                <w:rFonts w:ascii="Times New Roman" w:eastAsia="Times New Roman" w:hAnsi="Times New Roman"/>
                <w:b/>
                <w:sz w:val="18"/>
                <w:szCs w:val="18"/>
                <w:lang w:eastAsia="ro-RO"/>
              </w:rPr>
              <w:t xml:space="preserve">i contract                               </w:t>
            </w:r>
            <w:r w:rsidR="00864083" w:rsidRPr="00656E48">
              <w:rPr>
                <w:rFonts w:ascii="Times New Roman" w:eastAsia="Times New Roman" w:hAnsi="Times New Roman"/>
                <w:b/>
                <w:sz w:val="18"/>
                <w:szCs w:val="18"/>
                <w:lang w:eastAsia="ro-RO"/>
              </w:rPr>
              <w:t xml:space="preserve">               </w:t>
            </w:r>
            <w:r w:rsidRPr="00656E48">
              <w:rPr>
                <w:rFonts w:ascii="Times New Roman" w:eastAsia="Times New Roman" w:hAnsi="Times New Roman"/>
                <w:b/>
                <w:sz w:val="18"/>
                <w:szCs w:val="18"/>
                <w:lang w:eastAsia="ro-RO"/>
              </w:rPr>
              <w:t xml:space="preserve"> da □ nu </w:t>
            </w:r>
            <w:r w:rsidR="00FE7940" w:rsidRPr="00656E48">
              <w:rPr>
                <w:rFonts w:ascii="Times New Roman" w:eastAsia="Times New Roman" w:hAnsi="Times New Roman"/>
                <w:b/>
                <w:sz w:val="18"/>
                <w:szCs w:val="18"/>
                <w:lang w:eastAsia="ro-RO"/>
              </w:rPr>
              <w:sym w:font="Wingdings" w:char="F0FE"/>
            </w:r>
          </w:p>
          <w:p w14:paraId="296ECEF6" w14:textId="77777777" w:rsidR="00782B77" w:rsidRPr="00656E48" w:rsidRDefault="00782B77"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Dac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da,</w:t>
            </w:r>
          </w:p>
          <w:p w14:paraId="1B068BDC" w14:textId="77777777" w:rsidR="00782B77" w:rsidRPr="00656E48" w:rsidRDefault="00782B77"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Anun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 de inten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ie </w:t>
            </w:r>
            <w:r w:rsidR="00A95328"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 xml:space="preserve">□ </w:t>
            </w:r>
            <w:r w:rsidR="00A95328"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Anun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 despre profilul</w:t>
            </w:r>
            <w:r w:rsidR="00A95328"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cump</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torului</w:t>
            </w:r>
            <w:r w:rsidR="00A95328" w:rsidRPr="00656E48">
              <w:rPr>
                <w:rFonts w:ascii="Times New Roman" w:eastAsia="Times New Roman" w:hAnsi="Times New Roman"/>
                <w:sz w:val="18"/>
                <w:szCs w:val="18"/>
                <w:lang w:eastAsia="ro-RO"/>
              </w:rPr>
              <w:t xml:space="preserve"> </w:t>
            </w:r>
            <w:r w:rsidRPr="00656E48">
              <w:rPr>
                <w:rFonts w:ascii="Times New Roman" w:eastAsia="Times New Roman" w:hAnsi="Times New Roman"/>
                <w:sz w:val="18"/>
                <w:szCs w:val="18"/>
                <w:lang w:eastAsia="ro-RO"/>
              </w:rPr>
              <w:t>□</w:t>
            </w:r>
          </w:p>
          <w:p w14:paraId="65303E40" w14:textId="77777777" w:rsidR="00782B77" w:rsidRPr="00656E48" w:rsidRDefault="00782B77"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Num</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rul anun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ului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 JO: □□□□/S □□□-□□□□□□□ din □□/□□/□□□□ (zz/ll/aaaa)</w:t>
            </w:r>
          </w:p>
          <w:p w14:paraId="06D11A76" w14:textId="77777777" w:rsidR="00782B77" w:rsidRPr="00656E48" w:rsidRDefault="00782B77"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Alte public</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ri anterioare (dup</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caz) □</w:t>
            </w:r>
          </w:p>
          <w:p w14:paraId="1EF0C1FD" w14:textId="77777777" w:rsidR="00782B77" w:rsidRPr="00656E48" w:rsidRDefault="00782B77"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Num</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rul anun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ului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 JO: □□□□/S □□□-□□□□□□□ din □□/□□/□□□□ (zz/ll/aaaa)</w:t>
            </w:r>
          </w:p>
          <w:p w14:paraId="154EC554" w14:textId="77777777" w:rsidR="00603818" w:rsidRPr="00656E48" w:rsidRDefault="00782B77"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Num</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rul anun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ului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 JO: □□□□/S □□□-□□□□□□□ din □□/□□/□□□□ (zz/ll/aaaa)</w:t>
            </w:r>
          </w:p>
          <w:p w14:paraId="09F4E6C2" w14:textId="77777777" w:rsidR="0009790D" w:rsidRPr="00656E48" w:rsidRDefault="0009790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Anun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 de inten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ie </w:t>
            </w:r>
          </w:p>
          <w:p w14:paraId="13455FA5" w14:textId="77777777" w:rsidR="0009790D" w:rsidRPr="00656E48" w:rsidRDefault="0009790D"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Num</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rul</w:t>
            </w:r>
            <w:r w:rsidR="006B60DB" w:rsidRPr="00656E48">
              <w:rPr>
                <w:rFonts w:ascii="Times New Roman" w:eastAsia="Times New Roman" w:hAnsi="Times New Roman"/>
                <w:sz w:val="18"/>
                <w:szCs w:val="18"/>
                <w:lang w:eastAsia="ro-RO"/>
              </w:rPr>
              <w:t xml:space="preserve">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 data public</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rii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 SEAP</w:t>
            </w:r>
          </w:p>
          <w:p w14:paraId="6772F523" w14:textId="77777777" w:rsidR="00666176" w:rsidRPr="00656E48" w:rsidRDefault="00666176" w:rsidP="00FE7940">
            <w:pPr>
              <w:spacing w:after="0"/>
              <w:rPr>
                <w:rFonts w:ascii="Times New Roman" w:eastAsia="Times New Roman" w:hAnsi="Times New Roman"/>
                <w:b/>
                <w:i/>
                <w:sz w:val="18"/>
                <w:szCs w:val="18"/>
                <w:lang w:eastAsia="ro-RO"/>
              </w:rPr>
            </w:pPr>
          </w:p>
        </w:tc>
      </w:tr>
      <w:tr w:rsidR="00656E48" w:rsidRPr="00656E48" w14:paraId="23384277" w14:textId="77777777" w:rsidTr="000F4004">
        <w:tc>
          <w:tcPr>
            <w:tcW w:w="9270" w:type="dxa"/>
            <w:shd w:val="clear" w:color="auto" w:fill="auto"/>
          </w:tcPr>
          <w:p w14:paraId="04BB5F00" w14:textId="77777777" w:rsidR="006A0610" w:rsidRPr="00656E48" w:rsidRDefault="00D92C69"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IV.3.6) Limba sau limbile </w:t>
            </w:r>
            <w:r w:rsidR="00824514" w:rsidRPr="00656E48">
              <w:rPr>
                <w:rFonts w:ascii="Times New Roman" w:eastAsia="Times New Roman" w:hAnsi="Times New Roman"/>
                <w:b/>
                <w:sz w:val="18"/>
                <w:szCs w:val="18"/>
                <w:lang w:eastAsia="ro-RO"/>
              </w:rPr>
              <w:t>i</w:t>
            </w:r>
            <w:r w:rsidRPr="00656E48">
              <w:rPr>
                <w:rFonts w:ascii="Times New Roman" w:eastAsia="Times New Roman" w:hAnsi="Times New Roman"/>
                <w:b/>
                <w:sz w:val="18"/>
                <w:szCs w:val="18"/>
                <w:lang w:eastAsia="ro-RO"/>
              </w:rPr>
              <w:t>n care poate fi redactat</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oferta</w:t>
            </w:r>
            <w:r w:rsidR="003A5AC8" w:rsidRPr="00656E48">
              <w:rPr>
                <w:rFonts w:ascii="Times New Roman" w:eastAsia="Times New Roman" w:hAnsi="Times New Roman"/>
                <w:b/>
                <w:sz w:val="18"/>
                <w:szCs w:val="18"/>
                <w:lang w:eastAsia="ro-RO"/>
              </w:rPr>
              <w:t>/candidatura/proiectul</w:t>
            </w:r>
            <w:r w:rsidRPr="00656E48">
              <w:rPr>
                <w:rFonts w:ascii="Times New Roman" w:eastAsia="Times New Roman" w:hAnsi="Times New Roman"/>
                <w:b/>
                <w:sz w:val="18"/>
                <w:szCs w:val="18"/>
                <w:lang w:eastAsia="ro-RO"/>
              </w:rPr>
              <w:t xml:space="preserve"> sau cererea de participare</w:t>
            </w:r>
          </w:p>
        </w:tc>
      </w:tr>
      <w:tr w:rsidR="00656E48" w:rsidRPr="00656E48" w14:paraId="3AED92E0" w14:textId="77777777" w:rsidTr="000F4004">
        <w:tc>
          <w:tcPr>
            <w:tcW w:w="9270" w:type="dxa"/>
            <w:shd w:val="clear" w:color="auto" w:fill="auto"/>
          </w:tcPr>
          <w:p w14:paraId="405AA34D" w14:textId="77777777" w:rsidR="009764A6" w:rsidRPr="00656E48" w:rsidRDefault="009764A6"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ES   BG   CS   DA   DE   ET   EL   EN   FR   IT   LV   LT   HU   MT   NL   PL   PT   RO   SK   SL   FI   SV</w:t>
            </w:r>
          </w:p>
          <w:p w14:paraId="7037932B" w14:textId="77777777" w:rsidR="009764A6" w:rsidRPr="00656E48" w:rsidRDefault="009764A6"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 □     □      □      □      □      □      □     □      □     □     □      □      □      □      □      □      □     </w:t>
            </w:r>
            <w:r w:rsidR="00FE7940" w:rsidRPr="00656E48">
              <w:rPr>
                <w:rFonts w:ascii="Times New Roman" w:eastAsia="Times New Roman" w:hAnsi="Times New Roman"/>
                <w:b/>
                <w:sz w:val="18"/>
                <w:szCs w:val="18"/>
                <w:lang w:eastAsia="ro-RO"/>
              </w:rPr>
              <w:sym w:font="Wingdings" w:char="F0FE"/>
            </w:r>
            <w:r w:rsidRPr="00656E48">
              <w:rPr>
                <w:rFonts w:ascii="Times New Roman" w:eastAsia="Times New Roman" w:hAnsi="Times New Roman"/>
                <w:sz w:val="18"/>
                <w:szCs w:val="18"/>
                <w:lang w:eastAsia="ro-RO"/>
              </w:rPr>
              <w:t xml:space="preserve">     □     □     □     □</w:t>
            </w:r>
          </w:p>
          <w:p w14:paraId="1F15BC6E" w14:textId="77777777" w:rsidR="00DB2B20" w:rsidRPr="00656E48" w:rsidRDefault="00DB2B20" w:rsidP="00EC439F">
            <w:pPr>
              <w:spacing w:after="0" w:line="360" w:lineRule="auto"/>
              <w:rPr>
                <w:rFonts w:ascii="Times New Roman" w:eastAsia="Times New Roman" w:hAnsi="Times New Roman"/>
                <w:sz w:val="18"/>
                <w:szCs w:val="18"/>
                <w:lang w:eastAsia="ro-RO"/>
              </w:rPr>
            </w:pPr>
          </w:p>
          <w:p w14:paraId="1FEA7957" w14:textId="77777777" w:rsidR="006A0610" w:rsidRPr="00656E48" w:rsidRDefault="00C74526"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Altele: ____________________________________________________________________________-</w:t>
            </w:r>
          </w:p>
          <w:p w14:paraId="013DCCFC" w14:textId="77777777" w:rsidR="00DB2B20" w:rsidRPr="00656E48" w:rsidRDefault="0059025A"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Moneda in care se transmite oferta financiara (in cazul procedurilor online sau offline cu etapa finala de L.E.  </w:t>
            </w:r>
          </w:p>
        </w:tc>
      </w:tr>
      <w:tr w:rsidR="00656E48" w:rsidRPr="00656E48" w14:paraId="08BEF687" w14:textId="77777777" w:rsidTr="000F4004">
        <w:tc>
          <w:tcPr>
            <w:tcW w:w="9270" w:type="dxa"/>
            <w:shd w:val="clear" w:color="auto" w:fill="auto"/>
          </w:tcPr>
          <w:p w14:paraId="47285F1C" w14:textId="77777777" w:rsidR="008D1DE2" w:rsidRPr="00656E48" w:rsidRDefault="001E03D8" w:rsidP="0037562E">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IV.3.7) Perioada minim</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pe parcursul 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reia ofertantul trebuie s</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w:t>
            </w:r>
            <w:r w:rsidR="00824514" w:rsidRPr="00656E48">
              <w:rPr>
                <w:rFonts w:ascii="Times New Roman" w:eastAsia="Times New Roman" w:hAnsi="Times New Roman"/>
                <w:b/>
                <w:sz w:val="18"/>
                <w:szCs w:val="18"/>
                <w:lang w:eastAsia="ro-RO"/>
              </w:rPr>
              <w:t>is</w:t>
            </w:r>
            <w:r w:rsidRPr="00656E48">
              <w:rPr>
                <w:rFonts w:ascii="Times New Roman" w:eastAsia="Times New Roman" w:hAnsi="Times New Roman"/>
                <w:b/>
                <w:sz w:val="18"/>
                <w:szCs w:val="18"/>
                <w:lang w:eastAsia="ro-RO"/>
              </w:rPr>
              <w:t>i men</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in</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oferta</w:t>
            </w:r>
            <w:r w:rsidRPr="00656E48">
              <w:rPr>
                <w:rFonts w:ascii="Times New Roman" w:eastAsia="Times New Roman" w:hAnsi="Times New Roman"/>
                <w:sz w:val="18"/>
                <w:szCs w:val="18"/>
                <w:lang w:eastAsia="ro-RO"/>
              </w:rPr>
              <w:t xml:space="preserve"> durata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 xml:space="preserve">n zile: </w:t>
            </w:r>
            <w:r w:rsidR="00FE7940" w:rsidRPr="00656E48">
              <w:rPr>
                <w:rFonts w:ascii="Times New Roman" w:eastAsia="Times New Roman" w:hAnsi="Times New Roman"/>
                <w:sz w:val="18"/>
                <w:szCs w:val="18"/>
                <w:lang w:eastAsia="ro-RO"/>
              </w:rPr>
              <w:t>120</w:t>
            </w:r>
            <w:r w:rsidRPr="00656E48">
              <w:rPr>
                <w:rFonts w:ascii="Times New Roman" w:eastAsia="Times New Roman" w:hAnsi="Times New Roman"/>
                <w:sz w:val="18"/>
                <w:szCs w:val="18"/>
                <w:lang w:eastAsia="ro-RO"/>
              </w:rPr>
              <w:t xml:space="preserve"> (de la termenul limit</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de primire a ofertelor)</w:t>
            </w:r>
          </w:p>
          <w:p w14:paraId="72D5A244" w14:textId="77777777" w:rsidR="00DB2B20" w:rsidRPr="00656E48" w:rsidRDefault="00DB2B20" w:rsidP="00E142F3">
            <w:pPr>
              <w:spacing w:after="0"/>
              <w:jc w:val="both"/>
              <w:rPr>
                <w:rFonts w:ascii="Times New Roman" w:eastAsia="Times New Roman" w:hAnsi="Times New Roman"/>
                <w:sz w:val="18"/>
                <w:szCs w:val="18"/>
                <w:lang w:eastAsia="ro-RO"/>
              </w:rPr>
            </w:pPr>
          </w:p>
        </w:tc>
      </w:tr>
      <w:tr w:rsidR="00656E48" w:rsidRPr="00656E48" w14:paraId="3F2BC2A4" w14:textId="77777777" w:rsidTr="000F4004">
        <w:tc>
          <w:tcPr>
            <w:tcW w:w="9270" w:type="dxa"/>
            <w:shd w:val="clear" w:color="auto" w:fill="auto"/>
          </w:tcPr>
          <w:p w14:paraId="21045B35" w14:textId="77777777" w:rsidR="006E0264" w:rsidRPr="00656E48" w:rsidRDefault="006E0264"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IV.3.8) Recompense </w:t>
            </w:r>
            <w:r w:rsidR="00824514" w:rsidRPr="00656E48">
              <w:rPr>
                <w:rFonts w:ascii="Times New Roman" w:eastAsia="Times New Roman" w:hAnsi="Times New Roman"/>
                <w:b/>
                <w:sz w:val="18"/>
                <w:szCs w:val="18"/>
                <w:lang w:eastAsia="ro-RO"/>
              </w:rPr>
              <w:t>s</w:t>
            </w:r>
            <w:r w:rsidRPr="00656E48">
              <w:rPr>
                <w:rFonts w:ascii="Times New Roman" w:eastAsia="Times New Roman" w:hAnsi="Times New Roman"/>
                <w:b/>
                <w:sz w:val="18"/>
                <w:szCs w:val="18"/>
                <w:lang w:eastAsia="ro-RO"/>
              </w:rPr>
              <w:t xml:space="preserve">i juriu </w:t>
            </w:r>
            <w:r w:rsidRPr="00656E48">
              <w:rPr>
                <w:rFonts w:ascii="Times New Roman" w:eastAsia="Times New Roman" w:hAnsi="Times New Roman"/>
                <w:b/>
                <w:i/>
                <w:sz w:val="18"/>
                <w:szCs w:val="18"/>
                <w:lang w:eastAsia="ro-RO"/>
              </w:rPr>
              <w:t xml:space="preserve">( </w:t>
            </w:r>
            <w:r w:rsidR="00824514" w:rsidRPr="00656E48">
              <w:rPr>
                <w:rFonts w:ascii="Times New Roman" w:eastAsia="Times New Roman" w:hAnsi="Times New Roman"/>
                <w:b/>
                <w:i/>
                <w:sz w:val="18"/>
                <w:szCs w:val="18"/>
                <w:lang w:eastAsia="ro-RO"/>
              </w:rPr>
              <w:t>i</w:t>
            </w:r>
            <w:r w:rsidRPr="00656E48">
              <w:rPr>
                <w:rFonts w:ascii="Times New Roman" w:eastAsia="Times New Roman" w:hAnsi="Times New Roman"/>
                <w:b/>
                <w:i/>
                <w:sz w:val="18"/>
                <w:szCs w:val="18"/>
                <w:lang w:eastAsia="ro-RO"/>
              </w:rPr>
              <w:t>n cazul unui concurs de solu</w:t>
            </w:r>
            <w:r w:rsidR="00824514" w:rsidRPr="00656E48">
              <w:rPr>
                <w:rFonts w:ascii="Times New Roman" w:eastAsia="Times New Roman" w:hAnsi="Times New Roman"/>
                <w:b/>
                <w:i/>
                <w:sz w:val="18"/>
                <w:szCs w:val="18"/>
                <w:lang w:eastAsia="ro-RO"/>
              </w:rPr>
              <w:t>t</w:t>
            </w:r>
            <w:r w:rsidRPr="00656E48">
              <w:rPr>
                <w:rFonts w:ascii="Times New Roman" w:eastAsia="Times New Roman" w:hAnsi="Times New Roman"/>
                <w:b/>
                <w:i/>
                <w:sz w:val="18"/>
                <w:szCs w:val="18"/>
                <w:lang w:eastAsia="ro-RO"/>
              </w:rPr>
              <w:t>ii</w:t>
            </w:r>
            <w:r w:rsidRPr="00656E48">
              <w:rPr>
                <w:rFonts w:ascii="Times New Roman" w:eastAsia="Times New Roman" w:hAnsi="Times New Roman"/>
                <w:b/>
                <w:sz w:val="18"/>
                <w:szCs w:val="18"/>
                <w:lang w:eastAsia="ro-RO"/>
              </w:rPr>
              <w:t>)</w:t>
            </w:r>
          </w:p>
        </w:tc>
      </w:tr>
      <w:tr w:rsidR="00656E48" w:rsidRPr="00656E48" w14:paraId="2DE52E9B" w14:textId="77777777" w:rsidTr="000F4004">
        <w:tc>
          <w:tcPr>
            <w:tcW w:w="9270" w:type="dxa"/>
            <w:shd w:val="clear" w:color="auto" w:fill="auto"/>
          </w:tcPr>
          <w:p w14:paraId="0CD6E4DF" w14:textId="79A3EAB4" w:rsidR="00105682" w:rsidRPr="00656E48" w:rsidRDefault="006E0264" w:rsidP="00105682">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 xml:space="preserve">IV.3.8.1) Se va acorda </w:t>
            </w:r>
            <w:r w:rsidR="00105682" w:rsidRPr="00656E48">
              <w:rPr>
                <w:rFonts w:ascii="Times New Roman" w:eastAsia="Times New Roman" w:hAnsi="Times New Roman"/>
                <w:b/>
                <w:sz w:val="18"/>
                <w:szCs w:val="18"/>
                <w:lang w:eastAsia="ro-RO"/>
              </w:rPr>
              <w:t xml:space="preserve">una sau mai multe prime                                                                                             da </w:t>
            </w:r>
            <w:r w:rsidR="00105682" w:rsidRPr="00656E48">
              <w:rPr>
                <w:rFonts w:ascii="Times New Roman" w:eastAsia="Times New Roman" w:hAnsi="Times New Roman"/>
                <w:sz w:val="18"/>
                <w:szCs w:val="18"/>
                <w:lang w:eastAsia="ro-RO"/>
              </w:rPr>
              <w:t xml:space="preserve">□     </w:t>
            </w:r>
            <w:r w:rsidR="00105682" w:rsidRPr="00656E48">
              <w:rPr>
                <w:rFonts w:ascii="Times New Roman" w:eastAsia="Times New Roman" w:hAnsi="Times New Roman"/>
                <w:b/>
                <w:sz w:val="18"/>
                <w:szCs w:val="18"/>
                <w:lang w:eastAsia="ro-RO"/>
              </w:rPr>
              <w:t xml:space="preserve">nu </w:t>
            </w:r>
            <w:r w:rsidR="00FE7940" w:rsidRPr="00656E48">
              <w:rPr>
                <w:rFonts w:ascii="Times New Roman" w:eastAsia="Times New Roman" w:hAnsi="Times New Roman"/>
                <w:b/>
                <w:sz w:val="18"/>
                <w:szCs w:val="18"/>
                <w:lang w:eastAsia="ro-RO"/>
              </w:rPr>
              <w:sym w:font="Wingdings" w:char="F0FE"/>
            </w:r>
          </w:p>
          <w:p w14:paraId="2B1709F1" w14:textId="77777777" w:rsidR="006E0264" w:rsidRPr="00656E48" w:rsidRDefault="00105682" w:rsidP="00105682">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sz w:val="18"/>
                <w:szCs w:val="18"/>
                <w:lang w:eastAsia="ro-RO"/>
              </w:rPr>
              <w:t>Dac</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da, num</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rul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 valoarea primelor care urmeaz</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s</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fie acordate (</w:t>
            </w:r>
            <w:r w:rsidRPr="00656E48">
              <w:rPr>
                <w:rFonts w:ascii="Times New Roman" w:eastAsia="Times New Roman" w:hAnsi="Times New Roman"/>
                <w:i/>
                <w:sz w:val="18"/>
                <w:szCs w:val="18"/>
                <w:lang w:eastAsia="ro-RO"/>
              </w:rPr>
              <w:t>dup</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caz)</w:t>
            </w:r>
            <w:r w:rsidRPr="00656E48">
              <w:rPr>
                <w:rFonts w:ascii="Times New Roman" w:eastAsia="Times New Roman" w:hAnsi="Times New Roman"/>
                <w:b/>
                <w:sz w:val="18"/>
                <w:szCs w:val="18"/>
                <w:lang w:eastAsia="ro-RO"/>
              </w:rPr>
              <w:t xml:space="preserve"> ___________________________________________________________________________________________________</w:t>
            </w:r>
          </w:p>
        </w:tc>
      </w:tr>
      <w:tr w:rsidR="00656E48" w:rsidRPr="00656E48" w14:paraId="6A67E43E" w14:textId="77777777" w:rsidTr="000F4004">
        <w:tc>
          <w:tcPr>
            <w:tcW w:w="9270" w:type="dxa"/>
            <w:shd w:val="clear" w:color="auto" w:fill="auto"/>
          </w:tcPr>
          <w:p w14:paraId="4C39B1CC" w14:textId="77777777" w:rsidR="00105682" w:rsidRPr="00656E48" w:rsidRDefault="00105682" w:rsidP="00105682">
            <w:pPr>
              <w:spacing w:after="0" w:line="360" w:lineRule="auto"/>
              <w:rPr>
                <w:rFonts w:ascii="Times New Roman" w:eastAsia="Times New Roman" w:hAnsi="Times New Roman"/>
                <w:b/>
                <w:i/>
                <w:sz w:val="18"/>
                <w:szCs w:val="18"/>
                <w:lang w:eastAsia="ro-RO"/>
              </w:rPr>
            </w:pPr>
            <w:r w:rsidRPr="00656E48">
              <w:rPr>
                <w:rFonts w:ascii="Times New Roman" w:eastAsia="Times New Roman" w:hAnsi="Times New Roman"/>
                <w:b/>
                <w:sz w:val="18"/>
                <w:szCs w:val="18"/>
                <w:lang w:eastAsia="ro-RO"/>
              </w:rPr>
              <w:t>IV.3.8.2) Detalii privind pl</w:t>
            </w:r>
            <w:r w:rsidR="00824514" w:rsidRPr="00656E48">
              <w:rPr>
                <w:rFonts w:ascii="Times New Roman" w:eastAsia="Times New Roman" w:hAnsi="Times New Roman"/>
                <w:b/>
                <w:sz w:val="18"/>
                <w:szCs w:val="18"/>
                <w:lang w:eastAsia="ro-RO"/>
              </w:rPr>
              <w:t>at</w:t>
            </w:r>
            <w:r w:rsidRPr="00656E48">
              <w:rPr>
                <w:rFonts w:ascii="Times New Roman" w:eastAsia="Times New Roman" w:hAnsi="Times New Roman"/>
                <w:b/>
                <w:sz w:val="18"/>
                <w:szCs w:val="18"/>
                <w:lang w:eastAsia="ro-RO"/>
              </w:rPr>
              <w:t>ile 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tre to</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 participan</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ii (</w:t>
            </w:r>
            <w:r w:rsidRPr="00656E48">
              <w:rPr>
                <w:rFonts w:ascii="Times New Roman" w:eastAsia="Times New Roman" w:hAnsi="Times New Roman"/>
                <w:b/>
                <w:i/>
                <w:sz w:val="18"/>
                <w:szCs w:val="18"/>
                <w:lang w:eastAsia="ro-RO"/>
              </w:rPr>
              <w:t>dup</w:t>
            </w:r>
            <w:r w:rsidR="00824514" w:rsidRPr="00656E48">
              <w:rPr>
                <w:rFonts w:ascii="Times New Roman" w:eastAsia="Times New Roman" w:hAnsi="Times New Roman"/>
                <w:b/>
                <w:i/>
                <w:sz w:val="18"/>
                <w:szCs w:val="18"/>
                <w:lang w:eastAsia="ro-RO"/>
              </w:rPr>
              <w:t>a</w:t>
            </w:r>
            <w:r w:rsidRPr="00656E48">
              <w:rPr>
                <w:rFonts w:ascii="Times New Roman" w:eastAsia="Times New Roman" w:hAnsi="Times New Roman"/>
                <w:b/>
                <w:i/>
                <w:sz w:val="18"/>
                <w:szCs w:val="18"/>
                <w:lang w:eastAsia="ro-RO"/>
              </w:rPr>
              <w:t xml:space="preserve"> caz)</w:t>
            </w:r>
          </w:p>
          <w:p w14:paraId="5C66AF82" w14:textId="77777777" w:rsidR="00105682" w:rsidRPr="00656E48" w:rsidRDefault="00105682" w:rsidP="00105682">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i/>
                <w:sz w:val="18"/>
                <w:szCs w:val="18"/>
                <w:lang w:eastAsia="ro-RO"/>
              </w:rPr>
              <w:t>___________________________________________________________________________________________________</w:t>
            </w:r>
          </w:p>
        </w:tc>
      </w:tr>
      <w:tr w:rsidR="00656E48" w:rsidRPr="00656E48" w14:paraId="01511198" w14:textId="77777777" w:rsidTr="000F4004">
        <w:tc>
          <w:tcPr>
            <w:tcW w:w="9270" w:type="dxa"/>
            <w:shd w:val="clear" w:color="auto" w:fill="auto"/>
          </w:tcPr>
          <w:p w14:paraId="2EAC0C72" w14:textId="33E6966E" w:rsidR="00C72753" w:rsidRPr="00656E48" w:rsidRDefault="00105682" w:rsidP="00105682">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IV.3.8.3) Contracte atribuite </w:t>
            </w:r>
            <w:r w:rsidR="00824514" w:rsidRPr="00656E48">
              <w:rPr>
                <w:rFonts w:ascii="Times New Roman" w:eastAsia="Times New Roman" w:hAnsi="Times New Roman"/>
                <w:b/>
                <w:sz w:val="18"/>
                <w:szCs w:val="18"/>
                <w:lang w:eastAsia="ro-RO"/>
              </w:rPr>
              <w:t>i</w:t>
            </w:r>
            <w:r w:rsidRPr="00656E48">
              <w:rPr>
                <w:rFonts w:ascii="Times New Roman" w:eastAsia="Times New Roman" w:hAnsi="Times New Roman"/>
                <w:b/>
                <w:sz w:val="18"/>
                <w:szCs w:val="18"/>
                <w:lang w:eastAsia="ro-RO"/>
              </w:rPr>
              <w:t xml:space="preserve">n urma concursului: Contractele de servicii atribuite </w:t>
            </w:r>
            <w:r w:rsidR="00824514" w:rsidRPr="00656E48">
              <w:rPr>
                <w:rFonts w:ascii="Times New Roman" w:eastAsia="Times New Roman" w:hAnsi="Times New Roman"/>
                <w:b/>
                <w:sz w:val="18"/>
                <w:szCs w:val="18"/>
                <w:lang w:eastAsia="ro-RO"/>
              </w:rPr>
              <w:t>i</w:t>
            </w:r>
            <w:r w:rsidRPr="00656E48">
              <w:rPr>
                <w:rFonts w:ascii="Times New Roman" w:eastAsia="Times New Roman" w:hAnsi="Times New Roman"/>
                <w:b/>
                <w:sz w:val="18"/>
                <w:szCs w:val="18"/>
                <w:lang w:eastAsia="ro-RO"/>
              </w:rPr>
              <w:t>n urma concursului vor fi atribuite c</w:t>
            </w:r>
            <w:r w:rsidR="00824514" w:rsidRPr="00656E48">
              <w:rPr>
                <w:rFonts w:ascii="Times New Roman" w:eastAsia="Times New Roman" w:hAnsi="Times New Roman"/>
                <w:b/>
                <w:sz w:val="18"/>
                <w:szCs w:val="18"/>
                <w:lang w:eastAsia="ro-RO"/>
              </w:rPr>
              <w:t>as</w:t>
            </w:r>
            <w:r w:rsidRPr="00656E48">
              <w:rPr>
                <w:rFonts w:ascii="Times New Roman" w:eastAsia="Times New Roman" w:hAnsi="Times New Roman"/>
                <w:b/>
                <w:sz w:val="18"/>
                <w:szCs w:val="18"/>
                <w:lang w:eastAsia="ro-RO"/>
              </w:rPr>
              <w:t>tig</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torului sau unuia dintre c</w:t>
            </w:r>
            <w:r w:rsidR="00824514" w:rsidRPr="00656E48">
              <w:rPr>
                <w:rFonts w:ascii="Times New Roman" w:eastAsia="Times New Roman" w:hAnsi="Times New Roman"/>
                <w:b/>
                <w:sz w:val="18"/>
                <w:szCs w:val="18"/>
                <w:lang w:eastAsia="ro-RO"/>
              </w:rPr>
              <w:t>as</w:t>
            </w:r>
            <w:r w:rsidRPr="00656E48">
              <w:rPr>
                <w:rFonts w:ascii="Times New Roman" w:eastAsia="Times New Roman" w:hAnsi="Times New Roman"/>
                <w:b/>
                <w:sz w:val="18"/>
                <w:szCs w:val="18"/>
                <w:lang w:eastAsia="ro-RO"/>
              </w:rPr>
              <w:t>tig</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torii concursului                                                                 da </w:t>
            </w:r>
            <w:r w:rsidRPr="00656E48">
              <w:rPr>
                <w:rFonts w:ascii="Times New Roman" w:eastAsia="Times New Roman" w:hAnsi="Times New Roman"/>
                <w:sz w:val="18"/>
                <w:szCs w:val="18"/>
                <w:lang w:eastAsia="ro-RO"/>
              </w:rPr>
              <w:t xml:space="preserve">□    </w:t>
            </w:r>
            <w:r w:rsidRPr="00656E48">
              <w:rPr>
                <w:rFonts w:ascii="Times New Roman" w:eastAsia="Times New Roman" w:hAnsi="Times New Roman"/>
                <w:b/>
                <w:sz w:val="18"/>
                <w:szCs w:val="18"/>
                <w:lang w:eastAsia="ro-RO"/>
              </w:rPr>
              <w:t xml:space="preserve">nu </w:t>
            </w:r>
            <w:r w:rsidR="00FE7940" w:rsidRPr="00656E48">
              <w:rPr>
                <w:rFonts w:ascii="Times New Roman" w:eastAsia="Times New Roman" w:hAnsi="Times New Roman"/>
                <w:b/>
                <w:sz w:val="18"/>
                <w:szCs w:val="18"/>
                <w:lang w:eastAsia="ro-RO"/>
              </w:rPr>
              <w:sym w:font="Wingdings" w:char="F0FE"/>
            </w:r>
            <w:r w:rsidRPr="00656E48">
              <w:rPr>
                <w:rFonts w:ascii="Times New Roman" w:eastAsia="Times New Roman" w:hAnsi="Times New Roman"/>
                <w:b/>
                <w:sz w:val="18"/>
                <w:szCs w:val="18"/>
                <w:lang w:eastAsia="ro-RO"/>
              </w:rPr>
              <w:t xml:space="preserve"> </w:t>
            </w:r>
          </w:p>
          <w:p w14:paraId="196636CD" w14:textId="77777777" w:rsidR="00105682" w:rsidRPr="00656E48" w:rsidRDefault="00105682" w:rsidP="00105682">
            <w:pPr>
              <w:spacing w:after="0" w:line="360" w:lineRule="auto"/>
              <w:rPr>
                <w:rFonts w:ascii="Times New Roman" w:eastAsia="Times New Roman" w:hAnsi="Times New Roman"/>
                <w:b/>
                <w:sz w:val="18"/>
                <w:szCs w:val="18"/>
                <w:lang w:eastAsia="ro-RO"/>
              </w:rPr>
            </w:pPr>
          </w:p>
        </w:tc>
      </w:tr>
      <w:tr w:rsidR="00656E48" w:rsidRPr="00656E48" w14:paraId="14394588" w14:textId="77777777" w:rsidTr="000F4004">
        <w:tc>
          <w:tcPr>
            <w:tcW w:w="9270" w:type="dxa"/>
            <w:shd w:val="clear" w:color="auto" w:fill="auto"/>
          </w:tcPr>
          <w:p w14:paraId="1E1CB3C3" w14:textId="621C1664" w:rsidR="00105682" w:rsidRPr="00656E48" w:rsidRDefault="00D770A2" w:rsidP="00105682">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IV.3.8.4) Decizia juriului este obligatorie pentru autoritatea contractant</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/entitatea contractant</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da </w:t>
            </w:r>
            <w:r w:rsidRPr="00656E48">
              <w:rPr>
                <w:rFonts w:ascii="Times New Roman" w:eastAsia="Times New Roman" w:hAnsi="Times New Roman"/>
                <w:sz w:val="18"/>
                <w:szCs w:val="18"/>
                <w:lang w:eastAsia="ro-RO"/>
              </w:rPr>
              <w:t xml:space="preserve">□     </w:t>
            </w:r>
            <w:r w:rsidRPr="00656E48">
              <w:rPr>
                <w:rFonts w:ascii="Times New Roman" w:eastAsia="Times New Roman" w:hAnsi="Times New Roman"/>
                <w:b/>
                <w:sz w:val="18"/>
                <w:szCs w:val="18"/>
                <w:lang w:eastAsia="ro-RO"/>
              </w:rPr>
              <w:t xml:space="preserve">nu </w:t>
            </w:r>
            <w:r w:rsidR="00FE7940" w:rsidRPr="00656E48">
              <w:rPr>
                <w:rFonts w:ascii="Times New Roman" w:eastAsia="Times New Roman" w:hAnsi="Times New Roman"/>
                <w:b/>
                <w:sz w:val="18"/>
                <w:szCs w:val="18"/>
                <w:lang w:eastAsia="ro-RO"/>
              </w:rPr>
              <w:sym w:font="Wingdings" w:char="F0FE"/>
            </w:r>
          </w:p>
          <w:p w14:paraId="4E28F484" w14:textId="77777777" w:rsidR="00C72753" w:rsidRPr="00656E48" w:rsidRDefault="00C72753" w:rsidP="00105682">
            <w:pPr>
              <w:spacing w:after="0" w:line="360" w:lineRule="auto"/>
              <w:rPr>
                <w:rFonts w:ascii="Times New Roman" w:eastAsia="Times New Roman" w:hAnsi="Times New Roman"/>
                <w:b/>
                <w:sz w:val="18"/>
                <w:szCs w:val="18"/>
                <w:lang w:eastAsia="ro-RO"/>
              </w:rPr>
            </w:pPr>
          </w:p>
        </w:tc>
      </w:tr>
      <w:tr w:rsidR="007468E6" w:rsidRPr="00656E48" w14:paraId="06D055B6" w14:textId="77777777" w:rsidTr="000F4004">
        <w:tc>
          <w:tcPr>
            <w:tcW w:w="9270" w:type="dxa"/>
            <w:shd w:val="clear" w:color="auto" w:fill="auto"/>
          </w:tcPr>
          <w:p w14:paraId="742D3ED5" w14:textId="77777777" w:rsidR="00007AA1" w:rsidRPr="00656E48" w:rsidRDefault="00007AA1" w:rsidP="00105682">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IV.3.8.5) Numele membrilor juriului selecta</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 xml:space="preserve">i </w:t>
            </w:r>
            <w:r w:rsidRPr="00656E48">
              <w:rPr>
                <w:rFonts w:ascii="Times New Roman" w:eastAsia="Times New Roman" w:hAnsi="Times New Roman"/>
                <w:b/>
                <w:i/>
                <w:sz w:val="18"/>
                <w:szCs w:val="18"/>
                <w:lang w:eastAsia="ro-RO"/>
              </w:rPr>
              <w:t>(dup</w:t>
            </w:r>
            <w:r w:rsidR="00824514" w:rsidRPr="00656E48">
              <w:rPr>
                <w:rFonts w:ascii="Times New Roman" w:eastAsia="Times New Roman" w:hAnsi="Times New Roman"/>
                <w:b/>
                <w:i/>
                <w:sz w:val="18"/>
                <w:szCs w:val="18"/>
                <w:lang w:eastAsia="ro-RO"/>
              </w:rPr>
              <w:t>a</w:t>
            </w:r>
            <w:r w:rsidRPr="00656E48">
              <w:rPr>
                <w:rFonts w:ascii="Times New Roman" w:eastAsia="Times New Roman" w:hAnsi="Times New Roman"/>
                <w:b/>
                <w:i/>
                <w:sz w:val="18"/>
                <w:szCs w:val="18"/>
                <w:lang w:eastAsia="ro-RO"/>
              </w:rPr>
              <w:t xml:space="preserve"> caz)</w:t>
            </w:r>
          </w:p>
        </w:tc>
      </w:tr>
    </w:tbl>
    <w:p w14:paraId="0174E2FD" w14:textId="77777777" w:rsidR="003A5AC8" w:rsidRPr="00656E48" w:rsidRDefault="003A5AC8" w:rsidP="00B96AF0">
      <w:pPr>
        <w:rPr>
          <w:rFonts w:ascii="Times New Roman" w:hAnsi="Times New Roman"/>
        </w:rPr>
      </w:pPr>
    </w:p>
    <w:p w14:paraId="7C34BC67" w14:textId="77777777" w:rsidR="0062725A" w:rsidRPr="00656E48" w:rsidRDefault="0062204D" w:rsidP="00947F9E">
      <w:pPr>
        <w:ind w:left="-90"/>
        <w:rPr>
          <w:rFonts w:ascii="Times New Roman" w:hAnsi="Times New Roman"/>
          <w:b/>
        </w:rPr>
      </w:pPr>
      <w:r w:rsidRPr="00656E48">
        <w:rPr>
          <w:rFonts w:ascii="Times New Roman" w:hAnsi="Times New Roman"/>
          <w:b/>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656E48" w:rsidRPr="00656E48" w14:paraId="64E762E4" w14:textId="77777777" w:rsidTr="000F4004">
        <w:tc>
          <w:tcPr>
            <w:tcW w:w="9270" w:type="dxa"/>
            <w:shd w:val="clear" w:color="auto" w:fill="auto"/>
          </w:tcPr>
          <w:p w14:paraId="0E2CB9FA" w14:textId="77777777" w:rsidR="00317671" w:rsidRPr="00656E48" w:rsidRDefault="00317671" w:rsidP="00EC439F">
            <w:pPr>
              <w:spacing w:after="0" w:line="24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IV.4.1. Modul de prezentare a propunerii tehnice</w:t>
            </w:r>
          </w:p>
        </w:tc>
      </w:tr>
      <w:tr w:rsidR="00656E48" w:rsidRPr="00656E48" w14:paraId="39A9BF2F" w14:textId="77777777" w:rsidTr="000F4004">
        <w:tc>
          <w:tcPr>
            <w:tcW w:w="9270" w:type="dxa"/>
            <w:shd w:val="clear" w:color="auto" w:fill="auto"/>
          </w:tcPr>
          <w:p w14:paraId="1BC9B213" w14:textId="5AB92FA8" w:rsidR="0019459B" w:rsidRPr="00656E48" w:rsidRDefault="0019459B" w:rsidP="0019459B">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Oferta tehnică, care trebuie întocmită avându-se  în vedere cantitățile de deșeuri menționate în documentație pentru primul an de executare a contractului, în caz contrar oferta urmează a fi declarată ca neconformă,  trebuie să prezinte următoarele aspecte</w:t>
            </w:r>
            <w:r w:rsidR="00DB2585" w:rsidRPr="00656E48">
              <w:rPr>
                <w:rFonts w:ascii="Times New Roman" w:eastAsia="Times New Roman" w:hAnsi="Times New Roman"/>
                <w:sz w:val="18"/>
                <w:szCs w:val="18"/>
                <w:lang w:eastAsia="ro-RO"/>
              </w:rPr>
              <w:t>, care se completează cu prev</w:t>
            </w:r>
            <w:r w:rsidR="00295139" w:rsidRPr="00656E48">
              <w:rPr>
                <w:rFonts w:ascii="Times New Roman" w:eastAsia="Times New Roman" w:hAnsi="Times New Roman"/>
                <w:sz w:val="18"/>
                <w:szCs w:val="18"/>
                <w:lang w:eastAsia="ro-RO"/>
              </w:rPr>
              <w:t>e</w:t>
            </w:r>
            <w:r w:rsidR="00DB2585" w:rsidRPr="00656E48">
              <w:rPr>
                <w:rFonts w:ascii="Times New Roman" w:eastAsia="Times New Roman" w:hAnsi="Times New Roman"/>
                <w:sz w:val="18"/>
                <w:szCs w:val="18"/>
                <w:lang w:eastAsia="ro-RO"/>
              </w:rPr>
              <w:t>derile art.</w:t>
            </w:r>
            <w:r w:rsidR="009E5CD8" w:rsidRPr="00656E48">
              <w:rPr>
                <w:rFonts w:ascii="Times New Roman" w:eastAsia="Times New Roman" w:hAnsi="Times New Roman"/>
                <w:sz w:val="18"/>
                <w:szCs w:val="18"/>
                <w:lang w:eastAsia="ro-RO"/>
              </w:rPr>
              <w:t>1</w:t>
            </w:r>
            <w:r w:rsidR="00AF5CCD" w:rsidRPr="00656E48">
              <w:rPr>
                <w:rFonts w:ascii="Times New Roman" w:eastAsia="Times New Roman" w:hAnsi="Times New Roman"/>
                <w:sz w:val="18"/>
                <w:szCs w:val="18"/>
                <w:lang w:eastAsia="ro-RO"/>
              </w:rPr>
              <w:t>35</w:t>
            </w:r>
            <w:r w:rsidR="00DB2585" w:rsidRPr="00656E48">
              <w:rPr>
                <w:rFonts w:ascii="Times New Roman" w:eastAsia="Times New Roman" w:hAnsi="Times New Roman"/>
                <w:sz w:val="18"/>
                <w:szCs w:val="18"/>
                <w:lang w:eastAsia="ro-RO"/>
              </w:rPr>
              <w:t xml:space="preserve"> din caietul de sarcini</w:t>
            </w:r>
            <w:r w:rsidRPr="00656E48">
              <w:rPr>
                <w:rFonts w:ascii="Times New Roman" w:eastAsia="Times New Roman" w:hAnsi="Times New Roman"/>
                <w:sz w:val="18"/>
                <w:szCs w:val="18"/>
                <w:lang w:eastAsia="ro-RO"/>
              </w:rPr>
              <w:t xml:space="preserve"> :</w:t>
            </w:r>
          </w:p>
          <w:p w14:paraId="23C1564D" w14:textId="77777777" w:rsidR="0019459B" w:rsidRPr="00656E48" w:rsidRDefault="0019459B" w:rsidP="0019459B">
            <w:pPr>
              <w:numPr>
                <w:ilvl w:val="2"/>
                <w:numId w:val="35"/>
              </w:num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lastRenderedPageBreak/>
              <w:t xml:space="preserve">Managementul și organizarea activității, care va cuprinde cel puțin : organigrama cuprinzînd posturile de lucru necesare derulării activității, atribuțiile specifice fiecărui post </w:t>
            </w:r>
          </w:p>
          <w:p w14:paraId="4B1881D1" w14:textId="77777777" w:rsidR="0019459B" w:rsidRPr="00656E48" w:rsidRDefault="0019459B" w:rsidP="0019459B">
            <w:pPr>
              <w:numPr>
                <w:ilvl w:val="2"/>
                <w:numId w:val="35"/>
              </w:num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Mobilizarea si operationalizarea activitatii</w:t>
            </w:r>
          </w:p>
          <w:p w14:paraId="06391176" w14:textId="77777777" w:rsidR="0019459B" w:rsidRPr="00656E48" w:rsidRDefault="0019459B" w:rsidP="0019459B">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Oferta trebuie sa prezinte in mod clar durata de timp (exprimata in zile calendaristice) scursa intre Data semnarii Contractului si Data inceperii activitatii pentru toate activitatile care fac obiectul contractului. Eventualele testari trebuie incluse in graficul detaliat al activitatilor aferente etapei de mobilizare.</w:t>
            </w:r>
          </w:p>
          <w:p w14:paraId="565F89DF" w14:textId="77777777" w:rsidR="000A26B5" w:rsidRPr="00656E48" w:rsidRDefault="000A26B5" w:rsidP="000A26B5">
            <w:pPr>
              <w:numPr>
                <w:ilvl w:val="2"/>
                <w:numId w:val="35"/>
              </w:num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Planul de organizare a activitatii</w:t>
            </w:r>
          </w:p>
          <w:p w14:paraId="2A391E15" w14:textId="77777777" w:rsidR="000A26B5" w:rsidRPr="00656E48" w:rsidRDefault="000A26B5" w:rsidP="000A26B5">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În oferta tehnică, Ofertantul trebuie să prezinte un Plan de organizare a activitatii detaliat si coerent, care sa prezinte cel putin:</w:t>
            </w:r>
          </w:p>
          <w:p w14:paraId="6C43DEF2" w14:textId="77777777" w:rsidR="000A26B5" w:rsidRPr="00656E48" w:rsidRDefault="000A26B5" w:rsidP="000A26B5">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w:t>
            </w:r>
            <w:r w:rsidRPr="00656E48">
              <w:rPr>
                <w:rFonts w:ascii="Times New Roman" w:eastAsia="Times New Roman" w:hAnsi="Times New Roman"/>
                <w:sz w:val="18"/>
                <w:szCs w:val="18"/>
                <w:lang w:eastAsia="ro-RO"/>
              </w:rPr>
              <w:tab/>
              <w:t>alocarea de resurse pentru fiecare categorie de deseuri (vehicule cu prezentarea documentelor care atestă  standardul EURO și capacitatea de transport a fiecărui vehicul, echipamente, unelte, personal);</w:t>
            </w:r>
          </w:p>
          <w:p w14:paraId="02CCE985" w14:textId="77777777" w:rsidR="000A26B5" w:rsidRPr="00656E48" w:rsidRDefault="000A26B5" w:rsidP="000A26B5">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w:t>
            </w:r>
            <w:r w:rsidRPr="00656E48">
              <w:rPr>
                <w:rFonts w:ascii="Times New Roman" w:eastAsia="Times New Roman" w:hAnsi="Times New Roman"/>
                <w:sz w:val="18"/>
                <w:szCs w:val="18"/>
                <w:lang w:eastAsia="ro-RO"/>
              </w:rPr>
              <w:tab/>
            </w:r>
            <w:r w:rsidR="00F57904" w:rsidRPr="00656E48">
              <w:rPr>
                <w:rFonts w:ascii="Times New Roman" w:eastAsia="Times New Roman" w:hAnsi="Times New Roman"/>
                <w:sz w:val="18"/>
                <w:szCs w:val="18"/>
                <w:lang w:eastAsia="ro-RO"/>
              </w:rPr>
              <w:t xml:space="preserve">organizarea calendaristica a activitatii pe parcursul unei luni – pentru fiecare UAT din zona de colectare si categorie de deseuri, cu respectarea frecvenței de colectare conform informațiilor minime solicitate în Tabelele 1- 3  din </w:t>
            </w:r>
            <w:r w:rsidR="00A37953" w:rsidRPr="00656E48">
              <w:rPr>
                <w:rFonts w:ascii="Times New Roman" w:eastAsia="Times New Roman" w:hAnsi="Times New Roman"/>
                <w:sz w:val="18"/>
                <w:szCs w:val="18"/>
                <w:lang w:eastAsia="ro-RO"/>
              </w:rPr>
              <w:t>A</w:t>
            </w:r>
            <w:r w:rsidR="00F57904" w:rsidRPr="00656E48">
              <w:rPr>
                <w:rFonts w:ascii="Times New Roman" w:eastAsia="Times New Roman" w:hAnsi="Times New Roman"/>
                <w:sz w:val="18"/>
                <w:szCs w:val="18"/>
                <w:lang w:eastAsia="ro-RO"/>
              </w:rPr>
              <w:t>nexa 9 a caietului de sarcini;</w:t>
            </w:r>
          </w:p>
          <w:p w14:paraId="0A2753AF" w14:textId="77777777" w:rsidR="000A26B5" w:rsidRPr="00656E48" w:rsidRDefault="000A26B5" w:rsidP="000A26B5">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w:t>
            </w:r>
            <w:r w:rsidRPr="00656E48">
              <w:rPr>
                <w:rFonts w:ascii="Times New Roman" w:eastAsia="Times New Roman" w:hAnsi="Times New Roman"/>
                <w:sz w:val="18"/>
                <w:szCs w:val="18"/>
                <w:lang w:eastAsia="ro-RO"/>
              </w:rPr>
              <w:tab/>
              <w:t>modul de colectare, echipamentele si resursele utilizate pentru fiecare flux special de deseuri care fac obiectul contractului de delegare (deseuri periculoase menajere, deseuri voluminoase).</w:t>
            </w:r>
          </w:p>
          <w:p w14:paraId="21C2152E" w14:textId="77777777" w:rsidR="00CD6307" w:rsidRPr="00656E48" w:rsidRDefault="00CD6307" w:rsidP="00CD6307">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La prezentarea ofertelor pentru a se realiza o abordare unitara se vor completa tabelele MOD DE PREZENTARE A NECESARULUI DE UTILAJE ȘI A GRAFICELOR DE COLECTARE ȘI TRANSPORT.</w:t>
            </w:r>
            <w:r w:rsidRPr="00656E48">
              <w:rPr>
                <w:rFonts w:ascii="Times New Roman" w:eastAsia="Times New Roman" w:hAnsi="Times New Roman"/>
                <w:sz w:val="18"/>
                <w:szCs w:val="18"/>
                <w:lang w:val="fr-FR" w:eastAsia="ro-RO"/>
              </w:rPr>
              <w:t xml:space="preserve">  </w:t>
            </w:r>
          </w:p>
          <w:p w14:paraId="2DB33D73" w14:textId="77777777" w:rsidR="00CD6307" w:rsidRPr="00656E48" w:rsidRDefault="00CD6307" w:rsidP="000A26B5">
            <w:pPr>
              <w:spacing w:after="0" w:line="360" w:lineRule="auto"/>
              <w:jc w:val="both"/>
              <w:rPr>
                <w:rFonts w:ascii="Times New Roman" w:eastAsia="Times New Roman" w:hAnsi="Times New Roman"/>
                <w:sz w:val="18"/>
                <w:szCs w:val="18"/>
                <w:lang w:val="fr-FR" w:eastAsia="ro-RO"/>
              </w:rPr>
            </w:pPr>
            <w:proofErr w:type="spellStart"/>
            <w:r w:rsidRPr="00656E48">
              <w:rPr>
                <w:rFonts w:ascii="Times New Roman" w:eastAsia="Times New Roman" w:hAnsi="Times New Roman"/>
                <w:sz w:val="18"/>
                <w:szCs w:val="18"/>
                <w:lang w:val="fr-FR" w:eastAsia="ro-RO"/>
              </w:rPr>
              <w:t>Determinarea</w:t>
            </w:r>
            <w:proofErr w:type="spellEnd"/>
            <w:r w:rsidRPr="00656E48">
              <w:rPr>
                <w:rFonts w:ascii="Times New Roman" w:eastAsia="Times New Roman" w:hAnsi="Times New Roman"/>
                <w:sz w:val="18"/>
                <w:szCs w:val="18"/>
                <w:lang w:val="fr-FR" w:eastAsia="ro-RO"/>
              </w:rPr>
              <w:t xml:space="preserve"> </w:t>
            </w:r>
            <w:proofErr w:type="spellStart"/>
            <w:r w:rsidRPr="00656E48">
              <w:rPr>
                <w:rFonts w:ascii="Times New Roman" w:eastAsia="Times New Roman" w:hAnsi="Times New Roman"/>
                <w:sz w:val="18"/>
                <w:szCs w:val="18"/>
                <w:lang w:val="fr-FR" w:eastAsia="ro-RO"/>
              </w:rPr>
              <w:t>necesarului</w:t>
            </w:r>
            <w:proofErr w:type="spellEnd"/>
            <w:r w:rsidRPr="00656E48">
              <w:rPr>
                <w:rFonts w:ascii="Times New Roman" w:eastAsia="Times New Roman" w:hAnsi="Times New Roman"/>
                <w:sz w:val="18"/>
                <w:szCs w:val="18"/>
                <w:lang w:val="fr-FR" w:eastAsia="ro-RO"/>
              </w:rPr>
              <w:t xml:space="preserve"> </w:t>
            </w:r>
            <w:proofErr w:type="spellStart"/>
            <w:r w:rsidRPr="00656E48">
              <w:rPr>
                <w:rFonts w:ascii="Times New Roman" w:eastAsia="Times New Roman" w:hAnsi="Times New Roman"/>
                <w:sz w:val="18"/>
                <w:szCs w:val="18"/>
                <w:lang w:val="fr-FR" w:eastAsia="ro-RO"/>
              </w:rPr>
              <w:t>minim</w:t>
            </w:r>
            <w:proofErr w:type="spellEnd"/>
            <w:r w:rsidRPr="00656E48">
              <w:rPr>
                <w:rFonts w:ascii="Times New Roman" w:eastAsia="Times New Roman" w:hAnsi="Times New Roman"/>
                <w:sz w:val="18"/>
                <w:szCs w:val="18"/>
                <w:lang w:val="fr-FR" w:eastAsia="ro-RO"/>
              </w:rPr>
              <w:t xml:space="preserve"> de </w:t>
            </w:r>
            <w:proofErr w:type="spellStart"/>
            <w:r w:rsidRPr="00656E48">
              <w:rPr>
                <w:rFonts w:ascii="Times New Roman" w:eastAsia="Times New Roman" w:hAnsi="Times New Roman"/>
                <w:sz w:val="18"/>
                <w:szCs w:val="18"/>
                <w:lang w:val="fr-FR" w:eastAsia="ro-RO"/>
              </w:rPr>
              <w:t>mijloace</w:t>
            </w:r>
            <w:proofErr w:type="spellEnd"/>
            <w:r w:rsidRPr="00656E48">
              <w:rPr>
                <w:rFonts w:ascii="Times New Roman" w:eastAsia="Times New Roman" w:hAnsi="Times New Roman"/>
                <w:sz w:val="18"/>
                <w:szCs w:val="18"/>
                <w:lang w:val="fr-FR" w:eastAsia="ro-RO"/>
              </w:rPr>
              <w:t xml:space="preserve"> de transport </w:t>
            </w:r>
            <w:proofErr w:type="spellStart"/>
            <w:r w:rsidRPr="00656E48">
              <w:rPr>
                <w:rFonts w:ascii="Times New Roman" w:eastAsia="Times New Roman" w:hAnsi="Times New Roman"/>
                <w:sz w:val="18"/>
                <w:szCs w:val="18"/>
                <w:lang w:val="fr-FR" w:eastAsia="ro-RO"/>
              </w:rPr>
              <w:t>pentru</w:t>
            </w:r>
            <w:proofErr w:type="spellEnd"/>
            <w:r w:rsidRPr="00656E48">
              <w:rPr>
                <w:rFonts w:ascii="Times New Roman" w:eastAsia="Times New Roman" w:hAnsi="Times New Roman"/>
                <w:sz w:val="18"/>
                <w:szCs w:val="18"/>
                <w:lang w:val="fr-FR" w:eastAsia="ro-RO"/>
              </w:rPr>
              <w:t xml:space="preserve"> </w:t>
            </w:r>
            <w:proofErr w:type="spellStart"/>
            <w:r w:rsidRPr="00656E48">
              <w:rPr>
                <w:rFonts w:ascii="Times New Roman" w:eastAsia="Times New Roman" w:hAnsi="Times New Roman"/>
                <w:sz w:val="18"/>
                <w:szCs w:val="18"/>
                <w:lang w:val="fr-FR" w:eastAsia="ro-RO"/>
              </w:rPr>
              <w:t>colectarea</w:t>
            </w:r>
            <w:proofErr w:type="spellEnd"/>
            <w:r w:rsidRPr="00656E48">
              <w:rPr>
                <w:rFonts w:ascii="Times New Roman" w:eastAsia="Times New Roman" w:hAnsi="Times New Roman"/>
                <w:sz w:val="18"/>
                <w:szCs w:val="18"/>
                <w:lang w:val="fr-FR" w:eastAsia="ro-RO"/>
              </w:rPr>
              <w:t xml:space="preserve"> </w:t>
            </w:r>
            <w:proofErr w:type="spellStart"/>
            <w:r w:rsidRPr="00656E48">
              <w:rPr>
                <w:rFonts w:ascii="Times New Roman" w:eastAsia="Times New Roman" w:hAnsi="Times New Roman"/>
                <w:sz w:val="18"/>
                <w:szCs w:val="18"/>
                <w:lang w:val="fr-FR" w:eastAsia="ro-RO"/>
              </w:rPr>
              <w:t>şi</w:t>
            </w:r>
            <w:proofErr w:type="spellEnd"/>
            <w:r w:rsidRPr="00656E48">
              <w:rPr>
                <w:rFonts w:ascii="Times New Roman" w:eastAsia="Times New Roman" w:hAnsi="Times New Roman"/>
                <w:sz w:val="18"/>
                <w:szCs w:val="18"/>
                <w:lang w:val="fr-FR" w:eastAsia="ro-RO"/>
              </w:rPr>
              <w:t xml:space="preserve"> </w:t>
            </w:r>
            <w:proofErr w:type="spellStart"/>
            <w:r w:rsidRPr="00656E48">
              <w:rPr>
                <w:rFonts w:ascii="Times New Roman" w:eastAsia="Times New Roman" w:hAnsi="Times New Roman"/>
                <w:sz w:val="18"/>
                <w:szCs w:val="18"/>
                <w:lang w:val="fr-FR" w:eastAsia="ro-RO"/>
              </w:rPr>
              <w:t>transportul</w:t>
            </w:r>
            <w:proofErr w:type="spellEnd"/>
            <w:r w:rsidRPr="00656E48">
              <w:rPr>
                <w:rFonts w:ascii="Times New Roman" w:eastAsia="Times New Roman" w:hAnsi="Times New Roman"/>
                <w:sz w:val="18"/>
                <w:szCs w:val="18"/>
                <w:lang w:val="fr-FR" w:eastAsia="ro-RO"/>
              </w:rPr>
              <w:t xml:space="preserve"> </w:t>
            </w:r>
            <w:proofErr w:type="spellStart"/>
            <w:r w:rsidRPr="00656E48">
              <w:rPr>
                <w:rFonts w:ascii="Times New Roman" w:eastAsia="Times New Roman" w:hAnsi="Times New Roman"/>
                <w:sz w:val="18"/>
                <w:szCs w:val="18"/>
                <w:lang w:val="fr-FR" w:eastAsia="ro-RO"/>
              </w:rPr>
              <w:t>deşeurilor</w:t>
            </w:r>
            <w:proofErr w:type="spellEnd"/>
            <w:r w:rsidRPr="00656E48">
              <w:rPr>
                <w:rFonts w:ascii="Times New Roman" w:eastAsia="Times New Roman" w:hAnsi="Times New Roman"/>
                <w:sz w:val="18"/>
                <w:szCs w:val="18"/>
                <w:lang w:val="fr-FR" w:eastAsia="ro-RO"/>
              </w:rPr>
              <w:t xml:space="preserve"> municipal se va face </w:t>
            </w:r>
            <w:proofErr w:type="spellStart"/>
            <w:r w:rsidRPr="00656E48">
              <w:rPr>
                <w:rFonts w:ascii="Times New Roman" w:eastAsia="Times New Roman" w:hAnsi="Times New Roman"/>
                <w:sz w:val="18"/>
                <w:szCs w:val="18"/>
                <w:lang w:val="fr-FR" w:eastAsia="ro-RO"/>
              </w:rPr>
              <w:t>conform</w:t>
            </w:r>
            <w:proofErr w:type="spellEnd"/>
            <w:r w:rsidRPr="00656E48">
              <w:rPr>
                <w:rFonts w:ascii="Times New Roman" w:eastAsia="Times New Roman" w:hAnsi="Times New Roman"/>
                <w:sz w:val="18"/>
                <w:szCs w:val="18"/>
                <w:lang w:val="fr-FR" w:eastAsia="ro-RO"/>
              </w:rPr>
              <w:t xml:space="preserve"> </w:t>
            </w:r>
            <w:proofErr w:type="spellStart"/>
            <w:r w:rsidRPr="00656E48">
              <w:rPr>
                <w:rFonts w:ascii="Times New Roman" w:eastAsia="Times New Roman" w:hAnsi="Times New Roman"/>
                <w:sz w:val="18"/>
                <w:szCs w:val="18"/>
                <w:lang w:val="fr-FR" w:eastAsia="ro-RO"/>
              </w:rPr>
              <w:t>breviarului</w:t>
            </w:r>
            <w:proofErr w:type="spellEnd"/>
            <w:r w:rsidRPr="00656E48">
              <w:rPr>
                <w:rFonts w:ascii="Times New Roman" w:eastAsia="Times New Roman" w:hAnsi="Times New Roman"/>
                <w:sz w:val="18"/>
                <w:szCs w:val="18"/>
                <w:lang w:val="fr-FR" w:eastAsia="ro-RO"/>
              </w:rPr>
              <w:t xml:space="preserve"> de calcul nr. 4 </w:t>
            </w:r>
            <w:proofErr w:type="spellStart"/>
            <w:r w:rsidRPr="00656E48">
              <w:rPr>
                <w:rFonts w:ascii="Times New Roman" w:eastAsia="Times New Roman" w:hAnsi="Times New Roman"/>
                <w:sz w:val="18"/>
                <w:szCs w:val="18"/>
                <w:lang w:val="fr-FR" w:eastAsia="ro-RO"/>
              </w:rPr>
              <w:t>din</w:t>
            </w:r>
            <w:proofErr w:type="spellEnd"/>
            <w:r w:rsidRPr="00656E48">
              <w:rPr>
                <w:rFonts w:ascii="Times New Roman" w:eastAsia="Times New Roman" w:hAnsi="Times New Roman"/>
                <w:sz w:val="18"/>
                <w:szCs w:val="18"/>
                <w:lang w:val="fr-FR" w:eastAsia="ro-RO"/>
              </w:rPr>
              <w:t xml:space="preserve"> </w:t>
            </w:r>
            <w:proofErr w:type="spellStart"/>
            <w:r w:rsidRPr="00656E48">
              <w:rPr>
                <w:rFonts w:ascii="Times New Roman" w:eastAsia="Times New Roman" w:hAnsi="Times New Roman"/>
                <w:sz w:val="18"/>
                <w:szCs w:val="18"/>
                <w:lang w:val="fr-FR" w:eastAsia="ro-RO"/>
              </w:rPr>
              <w:t>Anexa</w:t>
            </w:r>
            <w:proofErr w:type="spellEnd"/>
            <w:r w:rsidRPr="00656E48">
              <w:rPr>
                <w:rFonts w:ascii="Times New Roman" w:eastAsia="Times New Roman" w:hAnsi="Times New Roman"/>
                <w:sz w:val="18"/>
                <w:szCs w:val="18"/>
                <w:lang w:val="fr-FR" w:eastAsia="ro-RO"/>
              </w:rPr>
              <w:t xml:space="preserve"> nr. 7 </w:t>
            </w:r>
            <w:proofErr w:type="spellStart"/>
            <w:r w:rsidRPr="00656E48">
              <w:rPr>
                <w:rFonts w:ascii="Times New Roman" w:eastAsia="Times New Roman" w:hAnsi="Times New Roman"/>
                <w:sz w:val="18"/>
                <w:szCs w:val="18"/>
                <w:lang w:val="fr-FR" w:eastAsia="ro-RO"/>
              </w:rPr>
              <w:t>prevazut</w:t>
            </w:r>
            <w:proofErr w:type="spellEnd"/>
            <w:r w:rsidRPr="00656E48">
              <w:rPr>
                <w:rFonts w:ascii="Times New Roman" w:eastAsia="Times New Roman" w:hAnsi="Times New Roman"/>
                <w:sz w:val="18"/>
                <w:szCs w:val="18"/>
                <w:lang w:val="fr-FR" w:eastAsia="ro-RO"/>
              </w:rPr>
              <w:t xml:space="preserve"> in </w:t>
            </w:r>
            <w:proofErr w:type="spellStart"/>
            <w:r w:rsidRPr="00656E48">
              <w:rPr>
                <w:rFonts w:ascii="Times New Roman" w:eastAsia="Times New Roman" w:hAnsi="Times New Roman"/>
                <w:sz w:val="18"/>
                <w:szCs w:val="18"/>
                <w:lang w:val="fr-FR" w:eastAsia="ro-RO"/>
              </w:rPr>
              <w:t>Ordinul</w:t>
            </w:r>
            <w:proofErr w:type="spellEnd"/>
            <w:r w:rsidRPr="00656E48">
              <w:rPr>
                <w:rFonts w:ascii="Times New Roman" w:eastAsia="Times New Roman" w:hAnsi="Times New Roman"/>
                <w:sz w:val="18"/>
                <w:szCs w:val="18"/>
                <w:lang w:val="fr-FR" w:eastAsia="ro-RO"/>
              </w:rPr>
              <w:t xml:space="preserve"> nr. 111/2007 al ANRSC.</w:t>
            </w:r>
          </w:p>
          <w:p w14:paraId="504934C3" w14:textId="77777777" w:rsidR="000A26B5" w:rsidRPr="00656E48" w:rsidRDefault="000A26B5" w:rsidP="000A26B5">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De asemenea, Planul de organizare a activitatii trebuie sa cuprinda o descriere a procedurii aplicate si a modului de lucru utilizat la determinarea compozitiei deseurilor menajere si a deseurilor similare. Ofertantul trebuie sa precizeze mijloacele si instalatiile puse la dispozitia acestei activitati si frecventa pe care o poate sustine. </w:t>
            </w:r>
          </w:p>
          <w:p w14:paraId="237A0614" w14:textId="77777777" w:rsidR="000A26B5" w:rsidRPr="00656E48" w:rsidRDefault="000A26B5" w:rsidP="000A26B5">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Planul de organizare a activitatii trebuie sa cuprinda si prezentarea modului de derulare a campaniilor de constientizare si educare a utilizatorilor in ceea ce priveste colectarea separata a deseurilor reciclabile, modul de colectare a fluxurilor speciale de deseuri si monitorizarea compostării individuale a deseurilor biodegradabile menajere.</w:t>
            </w:r>
          </w:p>
          <w:p w14:paraId="1B47F859" w14:textId="77777777" w:rsidR="000A26B5" w:rsidRPr="00656E48" w:rsidRDefault="000A26B5" w:rsidP="00DF340D">
            <w:pPr>
              <w:numPr>
                <w:ilvl w:val="2"/>
                <w:numId w:val="35"/>
              </w:num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Declarație pe proprie răspundere a ofertantului că acesta va respecta cerințele stipulate în Caietul de sarcini, Contract și anexele sale </w:t>
            </w:r>
          </w:p>
          <w:p w14:paraId="330F21F5" w14:textId="572CB4C4" w:rsidR="000A26B5" w:rsidRPr="00656E48" w:rsidRDefault="000A26B5" w:rsidP="00DF340D">
            <w:pPr>
              <w:numPr>
                <w:ilvl w:val="2"/>
                <w:numId w:val="35"/>
              </w:num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Declarație pe proprie răspundere a ofertantului că acesta va respecta condițiile de mediu, sociale și cu privire la relațiile de muncă pe toată durata de îndeplinire a contractului de lucrări. În cazul unei asocieri, această declarație va fi asumată de toții membri asocierii.  </w:t>
            </w:r>
          </w:p>
          <w:p w14:paraId="0EB1969D" w14:textId="77777777" w:rsidR="00AF5CCD" w:rsidRPr="00656E48" w:rsidRDefault="00AF5CCD" w:rsidP="00AF5CCD">
            <w:pPr>
              <w:numPr>
                <w:ilvl w:val="2"/>
                <w:numId w:val="35"/>
              </w:numPr>
              <w:spacing w:after="0" w:line="360" w:lineRule="auto"/>
              <w:jc w:val="both"/>
              <w:rPr>
                <w:rFonts w:ascii="Times New Roman" w:eastAsia="Times New Roman" w:hAnsi="Times New Roman"/>
                <w:sz w:val="18"/>
                <w:szCs w:val="18"/>
                <w:lang w:eastAsia="ro-RO"/>
              </w:rPr>
            </w:pPr>
            <w:proofErr w:type="spellStart"/>
            <w:r w:rsidRPr="00656E48">
              <w:rPr>
                <w:rFonts w:ascii="Times New Roman" w:eastAsia="Times New Roman" w:hAnsi="Times New Roman"/>
                <w:sz w:val="18"/>
                <w:szCs w:val="18"/>
                <w:lang w:val="en-US" w:eastAsia="ro-RO"/>
              </w:rPr>
              <w:t>Declara</w:t>
            </w:r>
            <w:proofErr w:type="spellEnd"/>
            <w:r w:rsidRPr="00656E48">
              <w:rPr>
                <w:rFonts w:ascii="Times New Roman" w:eastAsia="Times New Roman" w:hAnsi="Times New Roman"/>
                <w:sz w:val="18"/>
                <w:szCs w:val="18"/>
                <w:lang w:eastAsia="ro-RO"/>
              </w:rPr>
              <w:t>ție</w:t>
            </w:r>
            <w:r w:rsidRPr="00656E48">
              <w:rPr>
                <w:rFonts w:ascii="Times New Roman" w:eastAsia="Times New Roman" w:hAnsi="Times New Roman"/>
                <w:sz w:val="18"/>
                <w:szCs w:val="18"/>
                <w:lang w:val="en-US" w:eastAsia="ro-RO"/>
              </w:rPr>
              <w:t xml:space="preserve"> </w:t>
            </w:r>
            <w:proofErr w:type="spellStart"/>
            <w:r w:rsidRPr="00656E48">
              <w:rPr>
                <w:rFonts w:ascii="Times New Roman" w:eastAsia="Times New Roman" w:hAnsi="Times New Roman"/>
                <w:sz w:val="18"/>
                <w:szCs w:val="18"/>
                <w:lang w:val="en-US" w:eastAsia="ro-RO"/>
              </w:rPr>
              <w:t>privind</w:t>
            </w:r>
            <w:proofErr w:type="spellEnd"/>
            <w:r w:rsidRPr="00656E48">
              <w:rPr>
                <w:rFonts w:ascii="Times New Roman" w:eastAsia="Times New Roman" w:hAnsi="Times New Roman"/>
                <w:sz w:val="18"/>
                <w:szCs w:val="18"/>
                <w:lang w:val="en-US" w:eastAsia="ro-RO"/>
              </w:rPr>
              <w:t xml:space="preserve"> </w:t>
            </w:r>
            <w:proofErr w:type="spellStart"/>
            <w:r w:rsidRPr="00656E48">
              <w:rPr>
                <w:rFonts w:ascii="Times New Roman" w:eastAsia="Times New Roman" w:hAnsi="Times New Roman"/>
                <w:sz w:val="18"/>
                <w:szCs w:val="18"/>
                <w:lang w:val="en-US" w:eastAsia="ro-RO"/>
              </w:rPr>
              <w:t>partea</w:t>
            </w:r>
            <w:proofErr w:type="spellEnd"/>
            <w:r w:rsidRPr="00656E48">
              <w:rPr>
                <w:rFonts w:ascii="Times New Roman" w:eastAsia="Times New Roman" w:hAnsi="Times New Roman"/>
                <w:sz w:val="18"/>
                <w:szCs w:val="18"/>
                <w:lang w:val="en-US" w:eastAsia="ro-RO"/>
              </w:rPr>
              <w:t>/</w:t>
            </w:r>
            <w:proofErr w:type="spellStart"/>
            <w:r w:rsidRPr="00656E48">
              <w:rPr>
                <w:rFonts w:ascii="Times New Roman" w:eastAsia="Times New Roman" w:hAnsi="Times New Roman"/>
                <w:sz w:val="18"/>
                <w:szCs w:val="18"/>
                <w:lang w:val="en-US" w:eastAsia="ro-RO"/>
              </w:rPr>
              <w:t>partile</w:t>
            </w:r>
            <w:proofErr w:type="spellEnd"/>
            <w:r w:rsidRPr="00656E48">
              <w:rPr>
                <w:rFonts w:ascii="Times New Roman" w:eastAsia="Times New Roman" w:hAnsi="Times New Roman"/>
                <w:sz w:val="18"/>
                <w:szCs w:val="18"/>
                <w:lang w:val="en-US" w:eastAsia="ro-RO"/>
              </w:rPr>
              <w:t xml:space="preserve"> din </w:t>
            </w:r>
            <w:proofErr w:type="spellStart"/>
            <w:r w:rsidRPr="00656E48">
              <w:rPr>
                <w:rFonts w:ascii="Times New Roman" w:eastAsia="Times New Roman" w:hAnsi="Times New Roman"/>
                <w:sz w:val="18"/>
                <w:szCs w:val="18"/>
                <w:lang w:val="en-US" w:eastAsia="ro-RO"/>
              </w:rPr>
              <w:t>propunerea</w:t>
            </w:r>
            <w:proofErr w:type="spellEnd"/>
            <w:r w:rsidRPr="00656E48">
              <w:rPr>
                <w:rFonts w:ascii="Times New Roman" w:eastAsia="Times New Roman" w:hAnsi="Times New Roman"/>
                <w:sz w:val="18"/>
                <w:szCs w:val="18"/>
                <w:lang w:val="en-US" w:eastAsia="ro-RO"/>
              </w:rPr>
              <w:t xml:space="preserve"> </w:t>
            </w:r>
            <w:proofErr w:type="spellStart"/>
            <w:r w:rsidRPr="00656E48">
              <w:rPr>
                <w:rFonts w:ascii="Times New Roman" w:eastAsia="Times New Roman" w:hAnsi="Times New Roman"/>
                <w:sz w:val="18"/>
                <w:szCs w:val="18"/>
                <w:lang w:val="en-US" w:eastAsia="ro-RO"/>
              </w:rPr>
              <w:t>tehnica</w:t>
            </w:r>
            <w:proofErr w:type="spellEnd"/>
            <w:r w:rsidRPr="00656E48">
              <w:rPr>
                <w:rFonts w:ascii="Times New Roman" w:eastAsia="Times New Roman" w:hAnsi="Times New Roman"/>
                <w:sz w:val="18"/>
                <w:szCs w:val="18"/>
                <w:lang w:val="en-US" w:eastAsia="ro-RO"/>
              </w:rPr>
              <w:t xml:space="preserve"> </w:t>
            </w:r>
            <w:proofErr w:type="spellStart"/>
            <w:r w:rsidRPr="00656E48">
              <w:rPr>
                <w:rFonts w:ascii="Times New Roman" w:eastAsia="Times New Roman" w:hAnsi="Times New Roman"/>
                <w:sz w:val="18"/>
                <w:szCs w:val="18"/>
                <w:lang w:val="en-US" w:eastAsia="ro-RO"/>
              </w:rPr>
              <w:t>si</w:t>
            </w:r>
            <w:proofErr w:type="spellEnd"/>
            <w:r w:rsidRPr="00656E48">
              <w:rPr>
                <w:rFonts w:ascii="Times New Roman" w:eastAsia="Times New Roman" w:hAnsi="Times New Roman"/>
                <w:sz w:val="18"/>
                <w:szCs w:val="18"/>
                <w:lang w:val="en-US" w:eastAsia="ro-RO"/>
              </w:rPr>
              <w:t xml:space="preserve"> </w:t>
            </w:r>
            <w:proofErr w:type="spellStart"/>
            <w:r w:rsidRPr="00656E48">
              <w:rPr>
                <w:rFonts w:ascii="Times New Roman" w:eastAsia="Times New Roman" w:hAnsi="Times New Roman"/>
                <w:sz w:val="18"/>
                <w:szCs w:val="18"/>
                <w:lang w:val="en-US" w:eastAsia="ro-RO"/>
              </w:rPr>
              <w:t>financiara</w:t>
            </w:r>
            <w:proofErr w:type="spellEnd"/>
            <w:r w:rsidRPr="00656E48">
              <w:rPr>
                <w:rFonts w:ascii="Times New Roman" w:eastAsia="Times New Roman" w:hAnsi="Times New Roman"/>
                <w:sz w:val="18"/>
                <w:szCs w:val="18"/>
                <w:lang w:val="en-US" w:eastAsia="ro-RO"/>
              </w:rPr>
              <w:t xml:space="preserve"> care au </w:t>
            </w:r>
            <w:proofErr w:type="spellStart"/>
            <w:r w:rsidRPr="00656E48">
              <w:rPr>
                <w:rFonts w:ascii="Times New Roman" w:eastAsia="Times New Roman" w:hAnsi="Times New Roman"/>
                <w:sz w:val="18"/>
                <w:szCs w:val="18"/>
                <w:lang w:val="en-US" w:eastAsia="ro-RO"/>
              </w:rPr>
              <w:t>caracter</w:t>
            </w:r>
            <w:proofErr w:type="spellEnd"/>
            <w:r w:rsidRPr="00656E48">
              <w:rPr>
                <w:rFonts w:ascii="Times New Roman" w:eastAsia="Times New Roman" w:hAnsi="Times New Roman"/>
                <w:sz w:val="18"/>
                <w:szCs w:val="18"/>
                <w:lang w:val="en-US" w:eastAsia="ro-RO"/>
              </w:rPr>
              <w:t xml:space="preserve"> confidential (formular 9)</w:t>
            </w:r>
          </w:p>
          <w:p w14:paraId="6696939C" w14:textId="77777777" w:rsidR="0083033A" w:rsidRPr="00656E48" w:rsidRDefault="000A26B5" w:rsidP="00B21626">
            <w:pPr>
              <w:numPr>
                <w:ilvl w:val="2"/>
                <w:numId w:val="35"/>
              </w:num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Formularul de contract se va depune însoțit de eventuale propuneri de modificare a clauzelor contractuale specifice, propuneri care se vor accepta numai în măsura în care acestea nu vor fi în mod evident, dezavantajoase pentru autoritatea contractantă. </w:t>
            </w:r>
          </w:p>
        </w:tc>
      </w:tr>
      <w:tr w:rsidR="00656E48" w:rsidRPr="00656E48" w14:paraId="7CEAE06E" w14:textId="77777777" w:rsidTr="000F4004">
        <w:tc>
          <w:tcPr>
            <w:tcW w:w="9270" w:type="dxa"/>
            <w:shd w:val="clear" w:color="auto" w:fill="auto"/>
          </w:tcPr>
          <w:p w14:paraId="40183D0D" w14:textId="77777777" w:rsidR="00317671" w:rsidRPr="00656E48" w:rsidRDefault="00C96F68" w:rsidP="00EC439F">
            <w:pPr>
              <w:spacing w:after="0" w:line="24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lastRenderedPageBreak/>
              <w:t>IV.4.2. Modul de prezentare a propunerii financiare</w:t>
            </w:r>
          </w:p>
        </w:tc>
      </w:tr>
      <w:tr w:rsidR="00656E48" w:rsidRPr="00656E48" w14:paraId="5A3C2E3B" w14:textId="77777777" w:rsidTr="000F4004">
        <w:tc>
          <w:tcPr>
            <w:tcW w:w="9270" w:type="dxa"/>
            <w:shd w:val="clear" w:color="auto" w:fill="auto"/>
          </w:tcPr>
          <w:p w14:paraId="51B2AB7A" w14:textId="609434EE" w:rsidR="004D4245" w:rsidRPr="00656E48" w:rsidRDefault="00F75040" w:rsidP="005E0FB7">
            <w:pPr>
              <w:widowControl w:val="0"/>
              <w:spacing w:afterLines="50" w:after="120" w:line="360" w:lineRule="auto"/>
              <w:ind w:left="144"/>
              <w:jc w:val="both"/>
              <w:rPr>
                <w:rFonts w:ascii="Times New Roman" w:hAnsi="Times New Roman"/>
                <w:b/>
                <w:bCs/>
                <w:sz w:val="18"/>
                <w:szCs w:val="18"/>
                <w:lang w:eastAsia="ro-RO"/>
              </w:rPr>
            </w:pPr>
            <w:r w:rsidRPr="00656E48">
              <w:rPr>
                <w:rFonts w:ascii="Times New Roman" w:hAnsi="Times New Roman"/>
                <w:sz w:val="18"/>
                <w:szCs w:val="18"/>
                <w:lang w:eastAsia="ro-RO"/>
              </w:rPr>
              <w:t>Elaborarea ofertei financiare se va face pe baza fișei de fundamentare anexă la caietul de sarcini (</w:t>
            </w:r>
            <w:r w:rsidR="00A37953" w:rsidRPr="00656E48">
              <w:rPr>
                <w:rFonts w:ascii="Times New Roman" w:hAnsi="Times New Roman"/>
                <w:sz w:val="18"/>
                <w:szCs w:val="18"/>
                <w:lang w:eastAsia="ro-RO"/>
              </w:rPr>
              <w:t>F</w:t>
            </w:r>
            <w:r w:rsidRPr="00656E48">
              <w:rPr>
                <w:rFonts w:ascii="Times New Roman" w:hAnsi="Times New Roman"/>
                <w:sz w:val="18"/>
                <w:szCs w:val="18"/>
                <w:lang w:eastAsia="ro-RO"/>
              </w:rPr>
              <w:t xml:space="preserve">ormularul </w:t>
            </w:r>
            <w:r w:rsidR="00431F07" w:rsidRPr="00656E48">
              <w:rPr>
                <w:rFonts w:ascii="Times New Roman" w:hAnsi="Times New Roman"/>
                <w:sz w:val="18"/>
                <w:szCs w:val="18"/>
                <w:lang w:eastAsia="ro-RO"/>
              </w:rPr>
              <w:t>6</w:t>
            </w:r>
            <w:r w:rsidRPr="00656E48">
              <w:rPr>
                <w:rFonts w:ascii="Times New Roman" w:hAnsi="Times New Roman"/>
                <w:sz w:val="18"/>
                <w:szCs w:val="18"/>
                <w:lang w:eastAsia="ro-RO"/>
              </w:rPr>
              <w:t>) și a notei incluse în respectivul formular și se va atasa si formularul de ofertă (</w:t>
            </w:r>
            <w:r w:rsidR="00A37953" w:rsidRPr="00656E48">
              <w:rPr>
                <w:rFonts w:ascii="Times New Roman" w:hAnsi="Times New Roman"/>
                <w:sz w:val="18"/>
                <w:szCs w:val="18"/>
                <w:lang w:eastAsia="ro-RO"/>
              </w:rPr>
              <w:t>F</w:t>
            </w:r>
            <w:r w:rsidRPr="00656E48">
              <w:rPr>
                <w:rFonts w:ascii="Times New Roman" w:hAnsi="Times New Roman"/>
                <w:sz w:val="18"/>
                <w:szCs w:val="18"/>
                <w:lang w:eastAsia="ro-RO"/>
              </w:rPr>
              <w:t xml:space="preserve">ormuarul </w:t>
            </w:r>
            <w:r w:rsidR="00431F07" w:rsidRPr="00656E48">
              <w:rPr>
                <w:rFonts w:ascii="Times New Roman" w:hAnsi="Times New Roman"/>
                <w:sz w:val="18"/>
                <w:szCs w:val="18"/>
                <w:lang w:eastAsia="ro-RO"/>
              </w:rPr>
              <w:t>7</w:t>
            </w:r>
            <w:r w:rsidRPr="00656E48">
              <w:rPr>
                <w:rFonts w:ascii="Times New Roman" w:hAnsi="Times New Roman"/>
                <w:sz w:val="18"/>
                <w:szCs w:val="18"/>
                <w:lang w:eastAsia="ro-RO"/>
              </w:rPr>
              <w:t>)</w:t>
            </w:r>
            <w:r w:rsidR="00976E2D" w:rsidRPr="00656E48">
              <w:rPr>
                <w:rFonts w:ascii="Times New Roman" w:hAnsi="Times New Roman"/>
                <w:sz w:val="18"/>
                <w:szCs w:val="18"/>
                <w:lang w:eastAsia="ro-RO"/>
              </w:rPr>
              <w:t>, conform prevederilor caietului de sarcini</w:t>
            </w:r>
            <w:r w:rsidR="00DB2585" w:rsidRPr="00656E48">
              <w:rPr>
                <w:rFonts w:ascii="Times New Roman" w:hAnsi="Times New Roman"/>
                <w:sz w:val="18"/>
                <w:szCs w:val="18"/>
                <w:lang w:eastAsia="ro-RO"/>
              </w:rPr>
              <w:t xml:space="preserve"> art.1</w:t>
            </w:r>
            <w:r w:rsidR="005C5020" w:rsidRPr="00656E48">
              <w:rPr>
                <w:rFonts w:ascii="Times New Roman" w:hAnsi="Times New Roman"/>
                <w:sz w:val="18"/>
                <w:szCs w:val="18"/>
                <w:lang w:eastAsia="ro-RO"/>
              </w:rPr>
              <w:t>36</w:t>
            </w:r>
            <w:r w:rsidR="00DB2585" w:rsidRPr="00656E48">
              <w:rPr>
                <w:rFonts w:ascii="Times New Roman" w:hAnsi="Times New Roman"/>
                <w:sz w:val="18"/>
                <w:szCs w:val="18"/>
                <w:lang w:eastAsia="ro-RO"/>
              </w:rPr>
              <w:t xml:space="preserve"> și următoarele din caietul de sarcini</w:t>
            </w:r>
            <w:r w:rsidRPr="00656E48">
              <w:rPr>
                <w:rFonts w:ascii="Times New Roman" w:hAnsi="Times New Roman"/>
                <w:sz w:val="18"/>
                <w:szCs w:val="18"/>
                <w:lang w:eastAsia="ro-RO"/>
              </w:rPr>
              <w:t xml:space="preserve">. La elaborarea ofertei financiare se vor avea în vedere cantitățile de deșeuri menționate în documentație pentru primul an de executare a contractului în caz contrar oferta urmează a fi declarată ca neconformă. Valoarea totală a contractului se stabilește pe baza tarifelor determinate prin fișa de fundamentare afarentă (fiecărei) activități, a cantității anuale indicate și a numărului de ani de derulare a contractului. . </w:t>
            </w:r>
            <w:r w:rsidR="00BA24C3" w:rsidRPr="00656E48">
              <w:rPr>
                <w:rFonts w:ascii="Times New Roman" w:hAnsi="Times New Roman"/>
                <w:sz w:val="18"/>
                <w:szCs w:val="18"/>
                <w:lang w:eastAsia="ro-RO"/>
              </w:rPr>
              <w:t xml:space="preserve">Ofertanții vor prezenta tarife distincte pentru activitățile care fac obiectul contractului,  respectiv pentru fluxul de  hârtie, </w:t>
            </w:r>
            <w:r w:rsidR="00BA24C3" w:rsidRPr="00656E48">
              <w:rPr>
                <w:rFonts w:ascii="Times New Roman" w:hAnsi="Times New Roman"/>
                <w:sz w:val="18"/>
                <w:szCs w:val="18"/>
                <w:lang w:eastAsia="ro-RO"/>
              </w:rPr>
              <w:lastRenderedPageBreak/>
              <w:t xml:space="preserve">metal, plastic şi sticlă din deşeurile municipale, precum și pentru  fluxul celorlalte deșeuri municipale, cu excepția fluxului de  hârtie, metal, plastic şi sticlă, aferente fiecărei activități, conform art. 17 alin.5 lit.f) ale OUG 92/2021 privind regimul deşeurilor. </w:t>
            </w:r>
            <w:r w:rsidRPr="00656E48">
              <w:rPr>
                <w:rFonts w:ascii="Times New Roman" w:hAnsi="Times New Roman"/>
                <w:sz w:val="18"/>
                <w:szCs w:val="18"/>
                <w:lang w:eastAsia="ro-RO"/>
              </w:rPr>
              <w:t xml:space="preserve">Pentru fiecare element de cost din fișa de fundamentare se va prezenta modalitatea detaliată de determinare/cuantificare a acestuia. Investițiile operatorului se vor amortiza integral în perioada contractului. </w:t>
            </w:r>
            <w:r w:rsidR="005555B4" w:rsidRPr="00656E48">
              <w:rPr>
                <w:rFonts w:ascii="Times New Roman" w:hAnsi="Times New Roman"/>
                <w:sz w:val="18"/>
                <w:szCs w:val="18"/>
                <w:lang w:eastAsia="ro-RO"/>
              </w:rPr>
              <w:t xml:space="preserve">. </w:t>
            </w:r>
            <w:r w:rsidR="005555B4" w:rsidRPr="00656E48">
              <w:rPr>
                <w:rFonts w:ascii="Times New Roman" w:hAnsi="Times New Roman"/>
                <w:b/>
                <w:bCs/>
                <w:sz w:val="18"/>
                <w:szCs w:val="18"/>
                <w:lang w:eastAsia="ro-RO"/>
              </w:rPr>
              <w:t xml:space="preserve">Ca urmare, </w:t>
            </w:r>
            <w:bookmarkStart w:id="5" w:name="_Hlk52894734"/>
            <w:r w:rsidR="005555B4" w:rsidRPr="00656E48">
              <w:rPr>
                <w:rFonts w:ascii="Times New Roman" w:hAnsi="Times New Roman"/>
                <w:b/>
                <w:bCs/>
                <w:sz w:val="18"/>
                <w:szCs w:val="18"/>
                <w:lang w:eastAsia="ro-RO"/>
              </w:rPr>
              <w:t xml:space="preserve">operatorul va prezenta </w:t>
            </w:r>
            <w:r w:rsidR="00AF5CCD" w:rsidRPr="00656E48">
              <w:rPr>
                <w:rFonts w:ascii="Times New Roman" w:hAnsi="Times New Roman"/>
                <w:b/>
                <w:bCs/>
                <w:sz w:val="18"/>
                <w:szCs w:val="18"/>
                <w:lang w:eastAsia="ro-RO"/>
              </w:rPr>
              <w:t>4</w:t>
            </w:r>
            <w:r w:rsidR="005555B4" w:rsidRPr="00656E48">
              <w:rPr>
                <w:rFonts w:ascii="Times New Roman" w:hAnsi="Times New Roman"/>
                <w:b/>
                <w:bCs/>
                <w:sz w:val="18"/>
                <w:szCs w:val="18"/>
                <w:lang w:eastAsia="ro-RO"/>
              </w:rPr>
              <w:t xml:space="preserve"> (</w:t>
            </w:r>
            <w:r w:rsidR="00AF5CCD" w:rsidRPr="00656E48">
              <w:rPr>
                <w:rFonts w:ascii="Times New Roman" w:hAnsi="Times New Roman"/>
                <w:b/>
                <w:bCs/>
                <w:sz w:val="18"/>
                <w:szCs w:val="18"/>
                <w:lang w:eastAsia="ro-RO"/>
              </w:rPr>
              <w:t>patru</w:t>
            </w:r>
            <w:r w:rsidR="005555B4" w:rsidRPr="00656E48">
              <w:rPr>
                <w:rFonts w:ascii="Times New Roman" w:hAnsi="Times New Roman"/>
                <w:b/>
                <w:bCs/>
                <w:sz w:val="18"/>
                <w:szCs w:val="18"/>
                <w:lang w:eastAsia="ro-RO"/>
              </w:rPr>
              <w:t xml:space="preserve">) fișe de fundamentare, după cum urmează: </w:t>
            </w:r>
            <w:bookmarkEnd w:id="5"/>
          </w:p>
          <w:p w14:paraId="3568E56A" w14:textId="4C70DF46" w:rsidR="004D4245" w:rsidRPr="00656E48" w:rsidRDefault="004D4245" w:rsidP="005E0FB7">
            <w:pPr>
              <w:pStyle w:val="ListParagraph"/>
              <w:widowControl w:val="0"/>
              <w:numPr>
                <w:ilvl w:val="0"/>
                <w:numId w:val="44"/>
              </w:numPr>
              <w:spacing w:afterLines="1000" w:after="2400" w:line="360" w:lineRule="auto"/>
              <w:jc w:val="both"/>
              <w:rPr>
                <w:b/>
                <w:bCs/>
                <w:sz w:val="18"/>
                <w:szCs w:val="18"/>
                <w:lang w:eastAsia="ro-RO"/>
              </w:rPr>
            </w:pPr>
            <w:proofErr w:type="spellStart"/>
            <w:r w:rsidRPr="00656E48">
              <w:rPr>
                <w:b/>
                <w:bCs/>
                <w:sz w:val="18"/>
                <w:szCs w:val="18"/>
                <w:lang w:eastAsia="ro-RO"/>
              </w:rPr>
              <w:t>fișă</w:t>
            </w:r>
            <w:proofErr w:type="spellEnd"/>
            <w:r w:rsidRPr="00656E48">
              <w:rPr>
                <w:b/>
                <w:bCs/>
                <w:sz w:val="18"/>
                <w:szCs w:val="18"/>
                <w:lang w:eastAsia="ro-RO"/>
              </w:rPr>
              <w:t xml:space="preserve"> de </w:t>
            </w:r>
            <w:proofErr w:type="spellStart"/>
            <w:r w:rsidRPr="00656E48">
              <w:rPr>
                <w:b/>
                <w:bCs/>
                <w:sz w:val="18"/>
                <w:szCs w:val="18"/>
                <w:lang w:eastAsia="ro-RO"/>
              </w:rPr>
              <w:t>fundamentare</w:t>
            </w:r>
            <w:proofErr w:type="spellEnd"/>
            <w:r w:rsidRPr="00656E48">
              <w:rPr>
                <w:b/>
                <w:bCs/>
                <w:sz w:val="18"/>
                <w:szCs w:val="18"/>
                <w:lang w:eastAsia="ro-RO"/>
              </w:rPr>
              <w:t xml:space="preserve"> </w:t>
            </w:r>
            <w:proofErr w:type="spellStart"/>
            <w:r w:rsidRPr="00656E48">
              <w:rPr>
                <w:b/>
                <w:bCs/>
                <w:sz w:val="18"/>
                <w:szCs w:val="18"/>
                <w:lang w:eastAsia="ro-RO"/>
              </w:rPr>
              <w:t>pentru</w:t>
            </w:r>
            <w:proofErr w:type="spellEnd"/>
            <w:r w:rsidRPr="00656E48">
              <w:rPr>
                <w:b/>
                <w:bCs/>
                <w:sz w:val="18"/>
                <w:szCs w:val="18"/>
                <w:lang w:eastAsia="ro-RO"/>
              </w:rPr>
              <w:t xml:space="preserve"> activitatea </w:t>
            </w:r>
            <w:proofErr w:type="gramStart"/>
            <w:r w:rsidRPr="00656E48">
              <w:rPr>
                <w:b/>
                <w:bCs/>
                <w:sz w:val="18"/>
                <w:szCs w:val="18"/>
                <w:lang w:eastAsia="ro-RO"/>
              </w:rPr>
              <w:t xml:space="preserve">de </w:t>
            </w:r>
            <w:r w:rsidR="006F5D5E" w:rsidRPr="00656E48">
              <w:rPr>
                <w:b/>
                <w:bCs/>
                <w:sz w:val="18"/>
                <w:szCs w:val="18"/>
                <w:lang w:eastAsia="ro-RO"/>
              </w:rPr>
              <w:t xml:space="preserve"> </w:t>
            </w:r>
            <w:bookmarkStart w:id="6" w:name="_Hlk108688323"/>
            <w:r w:rsidR="006F5D5E" w:rsidRPr="00656E48">
              <w:rPr>
                <w:b/>
                <w:bCs/>
                <w:sz w:val="18"/>
                <w:szCs w:val="18"/>
                <w:lang w:eastAsia="ro-RO"/>
              </w:rPr>
              <w:t>colectare</w:t>
            </w:r>
            <w:proofErr w:type="gramEnd"/>
            <w:r w:rsidR="006F5D5E" w:rsidRPr="00656E48">
              <w:rPr>
                <w:b/>
                <w:bCs/>
                <w:sz w:val="18"/>
                <w:szCs w:val="18"/>
                <w:lang w:eastAsia="ro-RO"/>
              </w:rPr>
              <w:t xml:space="preserve"> și transport separat de deșeuri municipale cu excepția deșeurilor de hârtie, metal, plastic și sticlă din deșeurile </w:t>
            </w:r>
            <w:bookmarkEnd w:id="6"/>
            <w:r w:rsidR="006F5D5E" w:rsidRPr="00656E48">
              <w:rPr>
                <w:b/>
                <w:bCs/>
                <w:sz w:val="18"/>
                <w:szCs w:val="18"/>
                <w:lang w:eastAsia="ro-RO"/>
              </w:rPr>
              <w:t xml:space="preserve">municipale, </w:t>
            </w:r>
          </w:p>
          <w:p w14:paraId="72CB4D6B" w14:textId="32D4D7E8" w:rsidR="004D4245" w:rsidRPr="00656E48" w:rsidRDefault="004D4245" w:rsidP="005E0FB7">
            <w:pPr>
              <w:pStyle w:val="ListParagraph"/>
              <w:widowControl w:val="0"/>
              <w:numPr>
                <w:ilvl w:val="0"/>
                <w:numId w:val="44"/>
              </w:numPr>
              <w:spacing w:afterLines="200" w:after="480" w:line="360" w:lineRule="auto"/>
              <w:jc w:val="both"/>
              <w:rPr>
                <w:b/>
                <w:bCs/>
                <w:sz w:val="18"/>
                <w:szCs w:val="18"/>
                <w:lang w:eastAsia="ro-RO"/>
              </w:rPr>
            </w:pPr>
            <w:proofErr w:type="spellStart"/>
            <w:r w:rsidRPr="00656E48">
              <w:rPr>
                <w:b/>
                <w:bCs/>
                <w:sz w:val="18"/>
                <w:szCs w:val="18"/>
                <w:lang w:eastAsia="ro-RO"/>
              </w:rPr>
              <w:t>fișă</w:t>
            </w:r>
            <w:proofErr w:type="spellEnd"/>
            <w:r w:rsidRPr="00656E48">
              <w:rPr>
                <w:b/>
                <w:bCs/>
                <w:sz w:val="18"/>
                <w:szCs w:val="18"/>
                <w:lang w:eastAsia="ro-RO"/>
              </w:rPr>
              <w:t xml:space="preserve"> de </w:t>
            </w:r>
            <w:proofErr w:type="spellStart"/>
            <w:r w:rsidRPr="00656E48">
              <w:rPr>
                <w:b/>
                <w:bCs/>
                <w:sz w:val="18"/>
                <w:szCs w:val="18"/>
                <w:lang w:eastAsia="ro-RO"/>
              </w:rPr>
              <w:t>fundamentare</w:t>
            </w:r>
            <w:proofErr w:type="spellEnd"/>
            <w:r w:rsidRPr="00656E48">
              <w:rPr>
                <w:b/>
                <w:bCs/>
                <w:sz w:val="18"/>
                <w:szCs w:val="18"/>
                <w:lang w:eastAsia="ro-RO"/>
              </w:rPr>
              <w:t xml:space="preserve"> </w:t>
            </w:r>
            <w:proofErr w:type="spellStart"/>
            <w:r w:rsidRPr="00656E48">
              <w:rPr>
                <w:b/>
                <w:bCs/>
                <w:sz w:val="18"/>
                <w:szCs w:val="18"/>
                <w:lang w:eastAsia="ro-RO"/>
              </w:rPr>
              <w:t>pentru</w:t>
            </w:r>
            <w:proofErr w:type="spellEnd"/>
            <w:r w:rsidRPr="00656E48">
              <w:rPr>
                <w:b/>
                <w:bCs/>
                <w:sz w:val="18"/>
                <w:szCs w:val="18"/>
                <w:lang w:eastAsia="ro-RO"/>
              </w:rPr>
              <w:t xml:space="preserve"> activitatea </w:t>
            </w:r>
            <w:proofErr w:type="gramStart"/>
            <w:r w:rsidRPr="00656E48">
              <w:rPr>
                <w:b/>
                <w:bCs/>
                <w:sz w:val="18"/>
                <w:szCs w:val="18"/>
                <w:lang w:eastAsia="ro-RO"/>
              </w:rPr>
              <w:t xml:space="preserve">de  </w:t>
            </w:r>
            <w:r w:rsidR="006F5D5E" w:rsidRPr="00656E48">
              <w:rPr>
                <w:b/>
                <w:bCs/>
                <w:sz w:val="18"/>
                <w:szCs w:val="18"/>
                <w:lang w:eastAsia="ro-RO"/>
              </w:rPr>
              <w:t>colectare</w:t>
            </w:r>
            <w:proofErr w:type="gramEnd"/>
            <w:r w:rsidR="006F5D5E" w:rsidRPr="00656E48">
              <w:rPr>
                <w:b/>
                <w:bCs/>
                <w:sz w:val="18"/>
                <w:szCs w:val="18"/>
                <w:lang w:eastAsia="ro-RO"/>
              </w:rPr>
              <w:t xml:space="preserve"> și transport separat al deșeurilor municipale de  hârtie, metal, plastic și sticlă din deșeurile municipale, </w:t>
            </w:r>
          </w:p>
          <w:p w14:paraId="6C6552F2" w14:textId="3D794F5C" w:rsidR="004D4245" w:rsidRPr="00656E48" w:rsidRDefault="004D4245" w:rsidP="000C1881">
            <w:pPr>
              <w:pStyle w:val="ListParagraph"/>
              <w:numPr>
                <w:ilvl w:val="0"/>
                <w:numId w:val="44"/>
              </w:numPr>
              <w:rPr>
                <w:b/>
                <w:bCs/>
                <w:sz w:val="18"/>
                <w:szCs w:val="18"/>
                <w:lang w:eastAsia="ro-RO"/>
              </w:rPr>
            </w:pPr>
            <w:proofErr w:type="spellStart"/>
            <w:r w:rsidRPr="00656E48">
              <w:rPr>
                <w:b/>
                <w:bCs/>
                <w:sz w:val="18"/>
                <w:szCs w:val="18"/>
                <w:lang w:eastAsia="ro-RO"/>
              </w:rPr>
              <w:t>fișă</w:t>
            </w:r>
            <w:proofErr w:type="spellEnd"/>
            <w:r w:rsidRPr="00656E48">
              <w:rPr>
                <w:b/>
                <w:bCs/>
                <w:sz w:val="18"/>
                <w:szCs w:val="18"/>
                <w:lang w:eastAsia="ro-RO"/>
              </w:rPr>
              <w:t xml:space="preserve"> de </w:t>
            </w:r>
            <w:proofErr w:type="spellStart"/>
            <w:r w:rsidRPr="00656E48">
              <w:rPr>
                <w:b/>
                <w:bCs/>
                <w:sz w:val="18"/>
                <w:szCs w:val="18"/>
                <w:lang w:eastAsia="ro-RO"/>
              </w:rPr>
              <w:t>fundamentare</w:t>
            </w:r>
            <w:proofErr w:type="spellEnd"/>
            <w:r w:rsidRPr="00656E48">
              <w:rPr>
                <w:b/>
                <w:bCs/>
                <w:sz w:val="18"/>
                <w:szCs w:val="18"/>
                <w:lang w:eastAsia="ro-RO"/>
              </w:rPr>
              <w:t xml:space="preserve"> </w:t>
            </w:r>
            <w:proofErr w:type="spellStart"/>
            <w:r w:rsidRPr="00656E48">
              <w:rPr>
                <w:b/>
                <w:bCs/>
                <w:sz w:val="18"/>
                <w:szCs w:val="18"/>
                <w:lang w:eastAsia="ro-RO"/>
              </w:rPr>
              <w:t>pentru</w:t>
            </w:r>
            <w:proofErr w:type="spellEnd"/>
            <w:r w:rsidRPr="00656E48">
              <w:rPr>
                <w:b/>
                <w:bCs/>
                <w:sz w:val="18"/>
                <w:szCs w:val="18"/>
                <w:lang w:eastAsia="ro-RO"/>
              </w:rPr>
              <w:t xml:space="preserve"> </w:t>
            </w:r>
            <w:proofErr w:type="spellStart"/>
            <w:r w:rsidRPr="00656E48">
              <w:rPr>
                <w:b/>
                <w:bCs/>
                <w:sz w:val="18"/>
                <w:szCs w:val="18"/>
                <w:lang w:eastAsia="ro-RO"/>
              </w:rPr>
              <w:t>activitatea</w:t>
            </w:r>
            <w:proofErr w:type="spellEnd"/>
            <w:r w:rsidRPr="00656E48">
              <w:rPr>
                <w:b/>
                <w:bCs/>
                <w:sz w:val="18"/>
                <w:szCs w:val="18"/>
                <w:lang w:eastAsia="ro-RO"/>
              </w:rPr>
              <w:t xml:space="preserve"> </w:t>
            </w:r>
            <w:proofErr w:type="gramStart"/>
            <w:r w:rsidRPr="00656E48">
              <w:rPr>
                <w:b/>
                <w:bCs/>
                <w:sz w:val="18"/>
                <w:szCs w:val="18"/>
                <w:lang w:eastAsia="ro-RO"/>
              </w:rPr>
              <w:t xml:space="preserve">de  </w:t>
            </w:r>
            <w:proofErr w:type="spellStart"/>
            <w:r w:rsidR="006F5D5E" w:rsidRPr="00656E48">
              <w:rPr>
                <w:b/>
                <w:bCs/>
                <w:sz w:val="18"/>
                <w:szCs w:val="18"/>
                <w:lang w:eastAsia="ro-RO"/>
              </w:rPr>
              <w:t>operare</w:t>
            </w:r>
            <w:proofErr w:type="spellEnd"/>
            <w:proofErr w:type="gramEnd"/>
            <w:r w:rsidR="006F5D5E" w:rsidRPr="00656E48">
              <w:rPr>
                <w:b/>
                <w:bCs/>
                <w:sz w:val="18"/>
                <w:szCs w:val="18"/>
                <w:lang w:eastAsia="ro-RO"/>
              </w:rPr>
              <w:t xml:space="preserve"> </w:t>
            </w:r>
            <w:proofErr w:type="spellStart"/>
            <w:r w:rsidR="006F5D5E" w:rsidRPr="00656E48">
              <w:rPr>
                <w:b/>
                <w:bCs/>
                <w:sz w:val="18"/>
                <w:szCs w:val="18"/>
                <w:lang w:eastAsia="ro-RO"/>
              </w:rPr>
              <w:t>stație</w:t>
            </w:r>
            <w:proofErr w:type="spellEnd"/>
            <w:r w:rsidR="006F5D5E" w:rsidRPr="00656E48">
              <w:rPr>
                <w:b/>
                <w:bCs/>
                <w:sz w:val="18"/>
                <w:szCs w:val="18"/>
                <w:lang w:eastAsia="ro-RO"/>
              </w:rPr>
              <w:t xml:space="preserve"> de transfer</w:t>
            </w:r>
            <w:r w:rsidR="009C3C2B" w:rsidRPr="00656E48">
              <w:rPr>
                <w:b/>
                <w:bCs/>
                <w:sz w:val="18"/>
                <w:szCs w:val="18"/>
                <w:lang w:eastAsia="ro-RO"/>
              </w:rPr>
              <w:t xml:space="preserve"> </w:t>
            </w:r>
            <w:proofErr w:type="spellStart"/>
            <w:r w:rsidR="009C3C2B" w:rsidRPr="00656E48">
              <w:rPr>
                <w:b/>
                <w:bCs/>
                <w:sz w:val="18"/>
                <w:szCs w:val="18"/>
                <w:lang w:eastAsia="ro-RO"/>
              </w:rPr>
              <w:t>Reghin</w:t>
            </w:r>
            <w:proofErr w:type="spellEnd"/>
            <w:r w:rsidR="00E356C9" w:rsidRPr="00656E48">
              <w:rPr>
                <w:b/>
                <w:bCs/>
                <w:sz w:val="18"/>
                <w:szCs w:val="18"/>
                <w:lang w:eastAsia="ro-RO"/>
              </w:rPr>
              <w:t xml:space="preserve"> </w:t>
            </w:r>
            <w:proofErr w:type="spellStart"/>
            <w:r w:rsidR="00E356C9" w:rsidRPr="00656E48">
              <w:rPr>
                <w:b/>
                <w:bCs/>
                <w:sz w:val="18"/>
                <w:szCs w:val="18"/>
                <w:lang w:eastAsia="ro-RO"/>
              </w:rPr>
              <w:t>pentru</w:t>
            </w:r>
            <w:proofErr w:type="spellEnd"/>
            <w:r w:rsidR="00E356C9" w:rsidRPr="00656E48">
              <w:rPr>
                <w:b/>
                <w:bCs/>
                <w:sz w:val="18"/>
                <w:szCs w:val="18"/>
                <w:lang w:eastAsia="ro-RO"/>
              </w:rPr>
              <w:t xml:space="preserve"> </w:t>
            </w:r>
            <w:proofErr w:type="spellStart"/>
            <w:r w:rsidR="00E356C9" w:rsidRPr="00656E48">
              <w:rPr>
                <w:b/>
                <w:bCs/>
                <w:sz w:val="18"/>
                <w:szCs w:val="18"/>
                <w:lang w:eastAsia="ro-RO"/>
              </w:rPr>
              <w:t>gestionarea</w:t>
            </w:r>
            <w:proofErr w:type="spellEnd"/>
            <w:r w:rsidR="00E356C9" w:rsidRPr="00656E48">
              <w:rPr>
                <w:b/>
                <w:bCs/>
                <w:sz w:val="18"/>
                <w:szCs w:val="18"/>
                <w:lang w:eastAsia="ro-RO"/>
              </w:rPr>
              <w:t xml:space="preserve"> </w:t>
            </w:r>
            <w:proofErr w:type="spellStart"/>
            <w:r w:rsidR="00E356C9" w:rsidRPr="00656E48">
              <w:rPr>
                <w:b/>
                <w:bCs/>
                <w:sz w:val="18"/>
                <w:szCs w:val="18"/>
                <w:lang w:eastAsia="ro-RO"/>
              </w:rPr>
              <w:t>deșeurilor</w:t>
            </w:r>
            <w:proofErr w:type="spellEnd"/>
            <w:r w:rsidR="00E356C9" w:rsidRPr="00656E48">
              <w:rPr>
                <w:b/>
                <w:bCs/>
                <w:sz w:val="18"/>
                <w:szCs w:val="18"/>
                <w:lang w:eastAsia="ro-RO"/>
              </w:rPr>
              <w:t xml:space="preserve"> </w:t>
            </w:r>
            <w:proofErr w:type="spellStart"/>
            <w:r w:rsidR="00E356C9" w:rsidRPr="00656E48">
              <w:rPr>
                <w:b/>
                <w:bCs/>
                <w:sz w:val="18"/>
                <w:szCs w:val="18"/>
                <w:lang w:eastAsia="ro-RO"/>
              </w:rPr>
              <w:t>municipale</w:t>
            </w:r>
            <w:proofErr w:type="spellEnd"/>
            <w:r w:rsidR="00E356C9" w:rsidRPr="00656E48">
              <w:rPr>
                <w:b/>
                <w:bCs/>
                <w:sz w:val="18"/>
                <w:szCs w:val="18"/>
                <w:lang w:eastAsia="ro-RO"/>
              </w:rPr>
              <w:t xml:space="preserve"> cu </w:t>
            </w:r>
            <w:proofErr w:type="spellStart"/>
            <w:r w:rsidR="00E356C9" w:rsidRPr="00656E48">
              <w:rPr>
                <w:b/>
                <w:bCs/>
                <w:sz w:val="18"/>
                <w:szCs w:val="18"/>
                <w:lang w:eastAsia="ro-RO"/>
              </w:rPr>
              <w:t>excepția</w:t>
            </w:r>
            <w:proofErr w:type="spellEnd"/>
            <w:r w:rsidR="00E356C9" w:rsidRPr="00656E48">
              <w:rPr>
                <w:b/>
                <w:bCs/>
                <w:sz w:val="18"/>
                <w:szCs w:val="18"/>
                <w:lang w:eastAsia="ro-RO"/>
              </w:rPr>
              <w:t xml:space="preserve"> </w:t>
            </w:r>
            <w:proofErr w:type="spellStart"/>
            <w:r w:rsidR="00E356C9" w:rsidRPr="00656E48">
              <w:rPr>
                <w:b/>
                <w:bCs/>
                <w:sz w:val="18"/>
                <w:szCs w:val="18"/>
                <w:lang w:eastAsia="ro-RO"/>
              </w:rPr>
              <w:t>celor</w:t>
            </w:r>
            <w:proofErr w:type="spellEnd"/>
            <w:r w:rsidR="00E356C9" w:rsidRPr="00656E48">
              <w:rPr>
                <w:b/>
                <w:bCs/>
                <w:sz w:val="18"/>
                <w:szCs w:val="18"/>
                <w:lang w:eastAsia="ro-RO"/>
              </w:rPr>
              <w:t xml:space="preserve"> de </w:t>
            </w:r>
            <w:proofErr w:type="spellStart"/>
            <w:r w:rsidR="00E356C9" w:rsidRPr="00656E48">
              <w:rPr>
                <w:b/>
                <w:bCs/>
                <w:sz w:val="18"/>
                <w:szCs w:val="18"/>
                <w:lang w:eastAsia="ro-RO"/>
              </w:rPr>
              <w:t>hârtie</w:t>
            </w:r>
            <w:proofErr w:type="spellEnd"/>
            <w:r w:rsidR="00E356C9" w:rsidRPr="00656E48">
              <w:rPr>
                <w:b/>
                <w:bCs/>
                <w:sz w:val="18"/>
                <w:szCs w:val="18"/>
                <w:lang w:eastAsia="ro-RO"/>
              </w:rPr>
              <w:t xml:space="preserve">, metal, plastic, </w:t>
            </w:r>
            <w:proofErr w:type="spellStart"/>
            <w:r w:rsidR="00E356C9" w:rsidRPr="00656E48">
              <w:rPr>
                <w:b/>
                <w:bCs/>
                <w:sz w:val="18"/>
                <w:szCs w:val="18"/>
                <w:lang w:eastAsia="ro-RO"/>
              </w:rPr>
              <w:t>sticlă</w:t>
            </w:r>
            <w:proofErr w:type="spellEnd"/>
            <w:r w:rsidR="00E356C9" w:rsidRPr="00656E48">
              <w:rPr>
                <w:b/>
                <w:bCs/>
                <w:sz w:val="18"/>
                <w:szCs w:val="18"/>
                <w:lang w:eastAsia="ro-RO"/>
              </w:rPr>
              <w:t xml:space="preserve"> </w:t>
            </w:r>
            <w:proofErr w:type="spellStart"/>
            <w:r w:rsidR="00E356C9" w:rsidRPr="00656E48">
              <w:rPr>
                <w:b/>
                <w:bCs/>
                <w:sz w:val="18"/>
                <w:szCs w:val="18"/>
                <w:lang w:eastAsia="ro-RO"/>
              </w:rPr>
              <w:t>și</w:t>
            </w:r>
            <w:proofErr w:type="spellEnd"/>
            <w:r w:rsidR="00E356C9" w:rsidRPr="00656E48">
              <w:rPr>
                <w:b/>
                <w:bCs/>
                <w:sz w:val="18"/>
                <w:szCs w:val="18"/>
                <w:lang w:eastAsia="ro-RO"/>
              </w:rPr>
              <w:t xml:space="preserve"> </w:t>
            </w:r>
            <w:proofErr w:type="spellStart"/>
            <w:r w:rsidR="00E356C9" w:rsidRPr="00656E48">
              <w:rPr>
                <w:b/>
                <w:bCs/>
                <w:sz w:val="18"/>
                <w:szCs w:val="18"/>
                <w:lang w:eastAsia="ro-RO"/>
              </w:rPr>
              <w:t>deșeuri</w:t>
            </w:r>
            <w:proofErr w:type="spellEnd"/>
            <w:r w:rsidR="00E356C9" w:rsidRPr="00656E48">
              <w:rPr>
                <w:b/>
                <w:bCs/>
                <w:sz w:val="18"/>
                <w:szCs w:val="18"/>
                <w:lang w:eastAsia="ro-RO"/>
              </w:rPr>
              <w:t xml:space="preserve"> </w:t>
            </w:r>
            <w:proofErr w:type="spellStart"/>
            <w:r w:rsidR="00E356C9" w:rsidRPr="00656E48">
              <w:rPr>
                <w:b/>
                <w:bCs/>
                <w:sz w:val="18"/>
                <w:szCs w:val="18"/>
                <w:lang w:eastAsia="ro-RO"/>
              </w:rPr>
              <w:t>verzi</w:t>
            </w:r>
            <w:proofErr w:type="spellEnd"/>
            <w:r w:rsidR="00E356C9" w:rsidRPr="00656E48">
              <w:rPr>
                <w:b/>
                <w:bCs/>
                <w:sz w:val="18"/>
                <w:szCs w:val="18"/>
                <w:lang w:eastAsia="ro-RO"/>
              </w:rPr>
              <w:t xml:space="preserve">, </w:t>
            </w:r>
            <w:proofErr w:type="spellStart"/>
            <w:r w:rsidR="00E356C9" w:rsidRPr="00656E48">
              <w:rPr>
                <w:b/>
                <w:bCs/>
                <w:sz w:val="18"/>
                <w:szCs w:val="18"/>
                <w:lang w:eastAsia="ro-RO"/>
              </w:rPr>
              <w:t>inclusiv</w:t>
            </w:r>
            <w:proofErr w:type="spellEnd"/>
            <w:r w:rsidR="00E356C9" w:rsidRPr="00656E48">
              <w:rPr>
                <w:b/>
                <w:bCs/>
                <w:sz w:val="18"/>
                <w:szCs w:val="18"/>
                <w:lang w:eastAsia="ro-RO"/>
              </w:rPr>
              <w:t xml:space="preserve"> </w:t>
            </w:r>
            <w:proofErr w:type="spellStart"/>
            <w:r w:rsidR="00E356C9" w:rsidRPr="00656E48">
              <w:rPr>
                <w:b/>
                <w:bCs/>
                <w:sz w:val="18"/>
                <w:szCs w:val="18"/>
                <w:lang w:eastAsia="ro-RO"/>
              </w:rPr>
              <w:t>transportul</w:t>
            </w:r>
            <w:proofErr w:type="spellEnd"/>
            <w:r w:rsidR="00E356C9" w:rsidRPr="00656E48">
              <w:rPr>
                <w:b/>
                <w:bCs/>
                <w:sz w:val="18"/>
                <w:szCs w:val="18"/>
                <w:lang w:eastAsia="ro-RO"/>
              </w:rPr>
              <w:t xml:space="preserve"> </w:t>
            </w:r>
            <w:proofErr w:type="spellStart"/>
            <w:r w:rsidR="00E356C9" w:rsidRPr="00656E48">
              <w:rPr>
                <w:b/>
                <w:bCs/>
                <w:sz w:val="18"/>
                <w:szCs w:val="18"/>
                <w:lang w:eastAsia="ro-RO"/>
              </w:rPr>
              <w:t>deșeurilor</w:t>
            </w:r>
            <w:proofErr w:type="spellEnd"/>
            <w:r w:rsidR="00E356C9" w:rsidRPr="00656E48">
              <w:rPr>
                <w:b/>
                <w:bCs/>
                <w:sz w:val="18"/>
                <w:szCs w:val="18"/>
                <w:lang w:eastAsia="ro-RO"/>
              </w:rPr>
              <w:t xml:space="preserve"> la </w:t>
            </w:r>
            <w:proofErr w:type="spellStart"/>
            <w:r w:rsidR="00E356C9" w:rsidRPr="00656E48">
              <w:rPr>
                <w:b/>
                <w:bCs/>
                <w:sz w:val="18"/>
                <w:szCs w:val="18"/>
                <w:lang w:eastAsia="ro-RO"/>
              </w:rPr>
              <w:t>facilitățile</w:t>
            </w:r>
            <w:proofErr w:type="spellEnd"/>
            <w:r w:rsidR="00E356C9" w:rsidRPr="00656E48">
              <w:rPr>
                <w:b/>
                <w:bCs/>
                <w:sz w:val="18"/>
                <w:szCs w:val="18"/>
                <w:lang w:eastAsia="ro-RO"/>
              </w:rPr>
              <w:t xml:space="preserve"> </w:t>
            </w:r>
            <w:proofErr w:type="spellStart"/>
            <w:r w:rsidR="00E356C9" w:rsidRPr="00656E48">
              <w:rPr>
                <w:b/>
                <w:bCs/>
                <w:sz w:val="18"/>
                <w:szCs w:val="18"/>
                <w:lang w:eastAsia="ro-RO"/>
              </w:rPr>
              <w:t>ulterioare</w:t>
            </w:r>
            <w:proofErr w:type="spellEnd"/>
            <w:r w:rsidR="00E356C9" w:rsidRPr="00656E48">
              <w:rPr>
                <w:b/>
                <w:bCs/>
                <w:sz w:val="18"/>
                <w:szCs w:val="18"/>
                <w:lang w:eastAsia="ro-RO"/>
              </w:rPr>
              <w:t xml:space="preserve"> de </w:t>
            </w:r>
            <w:proofErr w:type="spellStart"/>
            <w:r w:rsidR="00E356C9" w:rsidRPr="00656E48">
              <w:rPr>
                <w:b/>
                <w:bCs/>
                <w:sz w:val="18"/>
                <w:szCs w:val="18"/>
                <w:lang w:eastAsia="ro-RO"/>
              </w:rPr>
              <w:t>tratare</w:t>
            </w:r>
            <w:proofErr w:type="spellEnd"/>
            <w:r w:rsidR="00E356C9" w:rsidRPr="00656E48">
              <w:rPr>
                <w:b/>
                <w:bCs/>
                <w:sz w:val="18"/>
                <w:szCs w:val="18"/>
                <w:lang w:eastAsia="ro-RO"/>
              </w:rPr>
              <w:t>/</w:t>
            </w:r>
            <w:proofErr w:type="spellStart"/>
            <w:r w:rsidR="00E356C9" w:rsidRPr="00656E48">
              <w:rPr>
                <w:b/>
                <w:bCs/>
                <w:sz w:val="18"/>
                <w:szCs w:val="18"/>
                <w:lang w:eastAsia="ro-RO"/>
              </w:rPr>
              <w:t>eliminare</w:t>
            </w:r>
            <w:proofErr w:type="spellEnd"/>
            <w:r w:rsidR="000C1881" w:rsidRPr="00656E48">
              <w:rPr>
                <w:b/>
                <w:bCs/>
                <w:sz w:val="18"/>
                <w:szCs w:val="18"/>
                <w:lang w:eastAsia="ro-RO"/>
              </w:rPr>
              <w:t>.</w:t>
            </w:r>
          </w:p>
          <w:p w14:paraId="71E6452D" w14:textId="77777777" w:rsidR="000C1881" w:rsidRPr="00656E48" w:rsidRDefault="000C1881" w:rsidP="000C1881">
            <w:pPr>
              <w:pStyle w:val="ListParagraph"/>
              <w:ind w:left="864"/>
              <w:rPr>
                <w:b/>
                <w:bCs/>
                <w:sz w:val="18"/>
                <w:szCs w:val="18"/>
                <w:lang w:eastAsia="ro-RO"/>
              </w:rPr>
            </w:pPr>
          </w:p>
          <w:p w14:paraId="1AEFD4E5" w14:textId="4DF13C43" w:rsidR="005E0FB7" w:rsidRPr="00656E48" w:rsidRDefault="004D4245" w:rsidP="000C1881">
            <w:pPr>
              <w:pStyle w:val="ListParagraph"/>
              <w:widowControl w:val="0"/>
              <w:numPr>
                <w:ilvl w:val="0"/>
                <w:numId w:val="44"/>
              </w:numPr>
              <w:tabs>
                <w:tab w:val="num" w:pos="1552"/>
              </w:tabs>
              <w:spacing w:afterLines="50" w:after="120" w:line="276" w:lineRule="auto"/>
              <w:jc w:val="both"/>
              <w:rPr>
                <w:sz w:val="20"/>
                <w:szCs w:val="20"/>
              </w:rPr>
            </w:pPr>
            <w:proofErr w:type="spellStart"/>
            <w:r w:rsidRPr="00656E48">
              <w:rPr>
                <w:b/>
                <w:bCs/>
                <w:sz w:val="18"/>
                <w:szCs w:val="18"/>
                <w:lang w:eastAsia="ro-RO"/>
              </w:rPr>
              <w:t>fișă</w:t>
            </w:r>
            <w:proofErr w:type="spellEnd"/>
            <w:r w:rsidRPr="00656E48">
              <w:rPr>
                <w:b/>
                <w:bCs/>
                <w:sz w:val="18"/>
                <w:szCs w:val="18"/>
                <w:lang w:eastAsia="ro-RO"/>
              </w:rPr>
              <w:t xml:space="preserve"> de </w:t>
            </w:r>
            <w:proofErr w:type="spellStart"/>
            <w:r w:rsidRPr="00656E48">
              <w:rPr>
                <w:b/>
                <w:bCs/>
                <w:sz w:val="18"/>
                <w:szCs w:val="18"/>
                <w:lang w:eastAsia="ro-RO"/>
              </w:rPr>
              <w:t>fundamentare</w:t>
            </w:r>
            <w:proofErr w:type="spellEnd"/>
            <w:r w:rsidRPr="00656E48">
              <w:rPr>
                <w:b/>
                <w:bCs/>
                <w:sz w:val="18"/>
                <w:szCs w:val="18"/>
                <w:lang w:eastAsia="ro-RO"/>
              </w:rPr>
              <w:t xml:space="preserve"> </w:t>
            </w:r>
            <w:proofErr w:type="spellStart"/>
            <w:r w:rsidRPr="00656E48">
              <w:rPr>
                <w:b/>
                <w:bCs/>
                <w:sz w:val="18"/>
                <w:szCs w:val="18"/>
                <w:lang w:eastAsia="ro-RO"/>
              </w:rPr>
              <w:t>pentru</w:t>
            </w:r>
            <w:proofErr w:type="spellEnd"/>
            <w:r w:rsidRPr="00656E48">
              <w:rPr>
                <w:b/>
                <w:bCs/>
                <w:sz w:val="18"/>
                <w:szCs w:val="18"/>
                <w:lang w:eastAsia="ro-RO"/>
              </w:rPr>
              <w:t xml:space="preserve"> </w:t>
            </w:r>
            <w:proofErr w:type="spellStart"/>
            <w:r w:rsidRPr="00656E48">
              <w:rPr>
                <w:b/>
                <w:bCs/>
                <w:sz w:val="18"/>
                <w:szCs w:val="18"/>
                <w:lang w:eastAsia="ro-RO"/>
              </w:rPr>
              <w:t>activitatea</w:t>
            </w:r>
            <w:proofErr w:type="spellEnd"/>
            <w:r w:rsidRPr="00656E48">
              <w:rPr>
                <w:b/>
                <w:bCs/>
                <w:sz w:val="18"/>
                <w:szCs w:val="18"/>
                <w:lang w:eastAsia="ro-RO"/>
              </w:rPr>
              <w:t xml:space="preserve"> </w:t>
            </w:r>
            <w:proofErr w:type="gramStart"/>
            <w:r w:rsidRPr="00656E48">
              <w:rPr>
                <w:b/>
                <w:bCs/>
                <w:sz w:val="18"/>
                <w:szCs w:val="18"/>
                <w:lang w:eastAsia="ro-RO"/>
              </w:rPr>
              <w:t xml:space="preserve">de  </w:t>
            </w:r>
            <w:proofErr w:type="spellStart"/>
            <w:r w:rsidR="006F5D5E" w:rsidRPr="00656E48">
              <w:rPr>
                <w:b/>
                <w:bCs/>
                <w:sz w:val="18"/>
                <w:szCs w:val="18"/>
                <w:lang w:eastAsia="ro-RO"/>
              </w:rPr>
              <w:t>operare</w:t>
            </w:r>
            <w:proofErr w:type="spellEnd"/>
            <w:proofErr w:type="gramEnd"/>
            <w:r w:rsidR="006F5D5E" w:rsidRPr="00656E48">
              <w:rPr>
                <w:b/>
                <w:bCs/>
                <w:sz w:val="18"/>
                <w:szCs w:val="18"/>
                <w:lang w:eastAsia="ro-RO"/>
              </w:rPr>
              <w:t xml:space="preserve"> </w:t>
            </w:r>
            <w:proofErr w:type="spellStart"/>
            <w:r w:rsidR="006F5D5E" w:rsidRPr="00656E48">
              <w:rPr>
                <w:b/>
                <w:bCs/>
                <w:sz w:val="18"/>
                <w:szCs w:val="18"/>
                <w:lang w:eastAsia="ro-RO"/>
              </w:rPr>
              <w:t>stație</w:t>
            </w:r>
            <w:proofErr w:type="spellEnd"/>
            <w:r w:rsidR="006F5D5E" w:rsidRPr="00656E48">
              <w:rPr>
                <w:b/>
                <w:bCs/>
                <w:sz w:val="18"/>
                <w:szCs w:val="18"/>
                <w:lang w:eastAsia="ro-RO"/>
              </w:rPr>
              <w:t xml:space="preserve"> de transfer</w:t>
            </w:r>
            <w:r w:rsidR="00B50705" w:rsidRPr="00656E48">
              <w:rPr>
                <w:b/>
                <w:bCs/>
                <w:sz w:val="18"/>
                <w:szCs w:val="18"/>
                <w:lang w:eastAsia="ro-RO"/>
              </w:rPr>
              <w:t xml:space="preserve"> </w:t>
            </w:r>
            <w:proofErr w:type="spellStart"/>
            <w:r w:rsidR="00B50705" w:rsidRPr="00656E48">
              <w:rPr>
                <w:b/>
                <w:bCs/>
                <w:sz w:val="18"/>
                <w:szCs w:val="18"/>
                <w:lang w:eastAsia="ro-RO"/>
              </w:rPr>
              <w:t>Reghin</w:t>
            </w:r>
            <w:proofErr w:type="spellEnd"/>
            <w:r w:rsidR="006F5D5E" w:rsidRPr="00656E48">
              <w:rPr>
                <w:b/>
                <w:bCs/>
                <w:sz w:val="18"/>
                <w:szCs w:val="18"/>
                <w:lang w:eastAsia="ro-RO"/>
              </w:rPr>
              <w:t xml:space="preserve"> </w:t>
            </w:r>
            <w:proofErr w:type="spellStart"/>
            <w:r w:rsidR="006F5D5E" w:rsidRPr="00656E48">
              <w:rPr>
                <w:b/>
                <w:bCs/>
                <w:sz w:val="18"/>
                <w:szCs w:val="18"/>
                <w:lang w:eastAsia="ro-RO"/>
              </w:rPr>
              <w:t>pentru</w:t>
            </w:r>
            <w:proofErr w:type="spellEnd"/>
            <w:r w:rsidR="006F5D5E" w:rsidRPr="00656E48">
              <w:rPr>
                <w:b/>
                <w:bCs/>
                <w:sz w:val="18"/>
                <w:szCs w:val="18"/>
                <w:lang w:eastAsia="ro-RO"/>
              </w:rPr>
              <w:t xml:space="preserve"> </w:t>
            </w:r>
            <w:proofErr w:type="spellStart"/>
            <w:r w:rsidR="006F5D5E" w:rsidRPr="00656E48">
              <w:rPr>
                <w:b/>
                <w:bCs/>
                <w:sz w:val="18"/>
                <w:szCs w:val="18"/>
                <w:lang w:eastAsia="ro-RO"/>
              </w:rPr>
              <w:t>gestionarea</w:t>
            </w:r>
            <w:proofErr w:type="spellEnd"/>
            <w:r w:rsidR="006F5D5E" w:rsidRPr="00656E48">
              <w:rPr>
                <w:b/>
                <w:bCs/>
                <w:sz w:val="18"/>
                <w:szCs w:val="18"/>
                <w:lang w:eastAsia="ro-RO"/>
              </w:rPr>
              <w:t xml:space="preserve"> </w:t>
            </w:r>
            <w:proofErr w:type="spellStart"/>
            <w:r w:rsidR="006F5D5E" w:rsidRPr="00656E48">
              <w:rPr>
                <w:b/>
                <w:bCs/>
                <w:sz w:val="18"/>
                <w:szCs w:val="18"/>
                <w:lang w:eastAsia="ro-RO"/>
              </w:rPr>
              <w:t>deșeurilor</w:t>
            </w:r>
            <w:proofErr w:type="spellEnd"/>
            <w:r w:rsidR="006F5D5E" w:rsidRPr="00656E48">
              <w:rPr>
                <w:b/>
                <w:bCs/>
                <w:sz w:val="18"/>
                <w:szCs w:val="18"/>
                <w:lang w:eastAsia="ro-RO"/>
              </w:rPr>
              <w:t xml:space="preserve"> de hârtie, metal, plastic, sticlă și deșeuri verzi și transport a deșeurilor reciclabile de tip plastic/metal, hârtie/ carton și deșeuri verzi la Stația de transfer la SSCT </w:t>
            </w:r>
            <w:proofErr w:type="spellStart"/>
            <w:r w:rsidR="006F5D5E" w:rsidRPr="00656E48">
              <w:rPr>
                <w:b/>
                <w:bCs/>
                <w:sz w:val="18"/>
                <w:szCs w:val="18"/>
                <w:lang w:eastAsia="ro-RO"/>
              </w:rPr>
              <w:t>Cristești</w:t>
            </w:r>
            <w:proofErr w:type="spellEnd"/>
            <w:r w:rsidR="006F5D5E" w:rsidRPr="00656E48">
              <w:rPr>
                <w:b/>
                <w:bCs/>
                <w:sz w:val="18"/>
                <w:szCs w:val="18"/>
                <w:lang w:eastAsia="ro-RO"/>
              </w:rPr>
              <w:t xml:space="preserve">), </w:t>
            </w:r>
            <w:proofErr w:type="spellStart"/>
            <w:r w:rsidR="006F5D5E" w:rsidRPr="00656E48">
              <w:rPr>
                <w:b/>
                <w:bCs/>
                <w:sz w:val="18"/>
                <w:szCs w:val="18"/>
                <w:lang w:eastAsia="ro-RO"/>
              </w:rPr>
              <w:t>luându</w:t>
            </w:r>
            <w:proofErr w:type="spellEnd"/>
            <w:r w:rsidR="006F5D5E" w:rsidRPr="00656E48">
              <w:rPr>
                <w:b/>
                <w:bCs/>
                <w:sz w:val="18"/>
                <w:szCs w:val="18"/>
                <w:lang w:eastAsia="ro-RO"/>
              </w:rPr>
              <w:t xml:space="preserve">-se </w:t>
            </w:r>
            <w:proofErr w:type="spellStart"/>
            <w:r w:rsidR="006F5D5E" w:rsidRPr="00656E48">
              <w:rPr>
                <w:b/>
                <w:bCs/>
                <w:sz w:val="18"/>
                <w:szCs w:val="18"/>
                <w:lang w:eastAsia="ro-RO"/>
              </w:rPr>
              <w:t>în</w:t>
            </w:r>
            <w:proofErr w:type="spellEnd"/>
            <w:r w:rsidR="006F5D5E" w:rsidRPr="00656E48">
              <w:rPr>
                <w:b/>
                <w:bCs/>
                <w:sz w:val="18"/>
                <w:szCs w:val="18"/>
                <w:lang w:eastAsia="ro-RO"/>
              </w:rPr>
              <w:t xml:space="preserve"> </w:t>
            </w:r>
            <w:proofErr w:type="spellStart"/>
            <w:r w:rsidR="006F5D5E" w:rsidRPr="00656E48">
              <w:rPr>
                <w:b/>
                <w:bCs/>
                <w:sz w:val="18"/>
                <w:szCs w:val="18"/>
                <w:lang w:eastAsia="ro-RO"/>
              </w:rPr>
              <w:t>considerare</w:t>
            </w:r>
            <w:proofErr w:type="spellEnd"/>
            <w:r w:rsidR="006F5D5E" w:rsidRPr="00656E48">
              <w:rPr>
                <w:b/>
                <w:bCs/>
                <w:sz w:val="18"/>
                <w:szCs w:val="18"/>
                <w:lang w:eastAsia="ro-RO"/>
              </w:rPr>
              <w:t xml:space="preserve"> </w:t>
            </w:r>
            <w:proofErr w:type="spellStart"/>
            <w:r w:rsidR="006F5D5E" w:rsidRPr="00656E48">
              <w:rPr>
                <w:b/>
                <w:bCs/>
                <w:sz w:val="18"/>
                <w:szCs w:val="18"/>
                <w:lang w:eastAsia="ro-RO"/>
              </w:rPr>
              <w:t>că</w:t>
            </w:r>
            <w:proofErr w:type="spellEnd"/>
            <w:r w:rsidR="006F5D5E" w:rsidRPr="00656E48">
              <w:rPr>
                <w:b/>
                <w:bCs/>
                <w:sz w:val="18"/>
                <w:szCs w:val="18"/>
                <w:lang w:eastAsia="ro-RO"/>
              </w:rPr>
              <w:t xml:space="preserve"> </w:t>
            </w:r>
            <w:proofErr w:type="spellStart"/>
            <w:r w:rsidR="006F5D5E" w:rsidRPr="00656E48">
              <w:rPr>
                <w:b/>
                <w:bCs/>
                <w:sz w:val="18"/>
                <w:szCs w:val="18"/>
                <w:lang w:eastAsia="ro-RO"/>
              </w:rPr>
              <w:t>fracția</w:t>
            </w:r>
            <w:proofErr w:type="spellEnd"/>
            <w:r w:rsidR="006F5D5E" w:rsidRPr="00656E48">
              <w:rPr>
                <w:b/>
                <w:bCs/>
                <w:sz w:val="18"/>
                <w:szCs w:val="18"/>
                <w:lang w:eastAsia="ro-RO"/>
              </w:rPr>
              <w:t xml:space="preserve"> de </w:t>
            </w:r>
            <w:proofErr w:type="spellStart"/>
            <w:r w:rsidR="006F5D5E" w:rsidRPr="00656E48">
              <w:rPr>
                <w:b/>
                <w:bCs/>
                <w:sz w:val="18"/>
                <w:szCs w:val="18"/>
                <w:lang w:eastAsia="ro-RO"/>
              </w:rPr>
              <w:t>sticlă</w:t>
            </w:r>
            <w:proofErr w:type="spellEnd"/>
            <w:r w:rsidR="006F5D5E" w:rsidRPr="00656E48">
              <w:rPr>
                <w:b/>
                <w:bCs/>
                <w:sz w:val="18"/>
                <w:szCs w:val="18"/>
                <w:lang w:eastAsia="ro-RO"/>
              </w:rPr>
              <w:t xml:space="preserve"> </w:t>
            </w:r>
            <w:proofErr w:type="spellStart"/>
            <w:r w:rsidR="006F5D5E" w:rsidRPr="00656E48">
              <w:rPr>
                <w:b/>
                <w:bCs/>
                <w:sz w:val="18"/>
                <w:szCs w:val="18"/>
                <w:lang w:eastAsia="ro-RO"/>
              </w:rPr>
              <w:t>va</w:t>
            </w:r>
            <w:proofErr w:type="spellEnd"/>
            <w:r w:rsidR="006F5D5E" w:rsidRPr="00656E48">
              <w:rPr>
                <w:b/>
                <w:bCs/>
                <w:sz w:val="18"/>
                <w:szCs w:val="18"/>
                <w:lang w:eastAsia="ro-RO"/>
              </w:rPr>
              <w:t xml:space="preserve"> fi </w:t>
            </w:r>
            <w:proofErr w:type="spellStart"/>
            <w:r w:rsidR="006F5D5E" w:rsidRPr="00656E48">
              <w:rPr>
                <w:b/>
                <w:bCs/>
                <w:sz w:val="18"/>
                <w:szCs w:val="18"/>
                <w:lang w:eastAsia="ro-RO"/>
              </w:rPr>
              <w:t>valorificată</w:t>
            </w:r>
            <w:proofErr w:type="spellEnd"/>
            <w:r w:rsidR="006F5D5E" w:rsidRPr="00656E48">
              <w:rPr>
                <w:b/>
                <w:bCs/>
                <w:sz w:val="18"/>
                <w:szCs w:val="18"/>
                <w:lang w:eastAsia="ro-RO"/>
              </w:rPr>
              <w:t xml:space="preserve"> direct de </w:t>
            </w:r>
            <w:proofErr w:type="spellStart"/>
            <w:r w:rsidR="006F5D5E" w:rsidRPr="00656E48">
              <w:rPr>
                <w:b/>
                <w:bCs/>
                <w:sz w:val="18"/>
                <w:szCs w:val="18"/>
                <w:lang w:eastAsia="ro-RO"/>
              </w:rPr>
              <w:t>către</w:t>
            </w:r>
            <w:proofErr w:type="spellEnd"/>
            <w:r w:rsidR="006F5D5E" w:rsidRPr="00656E48">
              <w:rPr>
                <w:b/>
                <w:bCs/>
                <w:sz w:val="18"/>
                <w:szCs w:val="18"/>
                <w:lang w:eastAsia="ro-RO"/>
              </w:rPr>
              <w:t xml:space="preserve"> operator.</w:t>
            </w:r>
          </w:p>
          <w:p w14:paraId="6E7A05C4" w14:textId="01364B35" w:rsidR="005B106B" w:rsidRPr="00656E48" w:rsidRDefault="00F75040" w:rsidP="005E0FB7">
            <w:pPr>
              <w:widowControl w:val="0"/>
              <w:tabs>
                <w:tab w:val="num" w:pos="1552"/>
              </w:tabs>
              <w:spacing w:afterLines="50" w:after="120" w:line="360" w:lineRule="auto"/>
              <w:ind w:left="144"/>
              <w:jc w:val="both"/>
              <w:rPr>
                <w:sz w:val="20"/>
                <w:szCs w:val="20"/>
              </w:rPr>
            </w:pPr>
            <w:r w:rsidRPr="00656E48">
              <w:rPr>
                <w:sz w:val="18"/>
                <w:szCs w:val="18"/>
                <w:lang w:eastAsia="ro-RO"/>
              </w:rPr>
              <w:t>Ofertantul este responsabil pentru corelarea ofertei tehnice și a cele financiare</w:t>
            </w:r>
          </w:p>
        </w:tc>
      </w:tr>
      <w:tr w:rsidR="00656E48" w:rsidRPr="00656E48" w14:paraId="46771771" w14:textId="77777777" w:rsidTr="000F4004">
        <w:tc>
          <w:tcPr>
            <w:tcW w:w="9270" w:type="dxa"/>
            <w:shd w:val="clear" w:color="auto" w:fill="auto"/>
          </w:tcPr>
          <w:p w14:paraId="51C67B5A" w14:textId="77777777" w:rsidR="000605AD" w:rsidRPr="00656E48" w:rsidRDefault="000605AD"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lastRenderedPageBreak/>
              <w:t>IV.4.3. Modul de prezentare a ofertei</w:t>
            </w:r>
          </w:p>
        </w:tc>
      </w:tr>
      <w:tr w:rsidR="007468E6" w:rsidRPr="00656E48" w14:paraId="3E58FF8E" w14:textId="77777777" w:rsidTr="000F4004">
        <w:tc>
          <w:tcPr>
            <w:tcW w:w="9270" w:type="dxa"/>
            <w:shd w:val="clear" w:color="auto" w:fill="auto"/>
          </w:tcPr>
          <w:p w14:paraId="61CB2B88" w14:textId="77777777" w:rsidR="00FE7940" w:rsidRPr="00656E48" w:rsidRDefault="00FE7940" w:rsidP="00FE7940">
            <w:pPr>
              <w:spacing w:after="0" w:line="240" w:lineRule="auto"/>
              <w:jc w:val="both"/>
              <w:rPr>
                <w:rFonts w:ascii="Times New Roman" w:eastAsia="Times New Roman" w:hAnsi="Times New Roman"/>
                <w:sz w:val="20"/>
                <w:szCs w:val="20"/>
                <w:lang w:val="pt-PT" w:eastAsia="ro-RO"/>
              </w:rPr>
            </w:pPr>
            <w:r w:rsidRPr="00656E48">
              <w:rPr>
                <w:rFonts w:ascii="Times New Roman" w:eastAsia="Times New Roman" w:hAnsi="Times New Roman"/>
                <w:sz w:val="20"/>
                <w:szCs w:val="20"/>
                <w:lang w:val="pt-PT" w:eastAsia="ro-RO"/>
              </w:rPr>
              <w:t xml:space="preserve">Oferta se depune în SEAP și trebuie sa contina toate documentele solicitate prin Fisa de date a achizitiei, completate în mod corespunzator. </w:t>
            </w:r>
          </w:p>
          <w:p w14:paraId="4A51E64F" w14:textId="77777777" w:rsidR="00FE7940" w:rsidRPr="00656E48" w:rsidRDefault="00FE7940" w:rsidP="00FE7940">
            <w:pPr>
              <w:spacing w:after="0" w:line="240" w:lineRule="auto"/>
              <w:jc w:val="both"/>
              <w:rPr>
                <w:rFonts w:ascii="Times New Roman" w:eastAsia="Times New Roman" w:hAnsi="Times New Roman"/>
                <w:sz w:val="20"/>
                <w:szCs w:val="20"/>
                <w:lang w:val="pt-PT" w:eastAsia="ro-RO"/>
              </w:rPr>
            </w:pPr>
            <w:r w:rsidRPr="00656E48">
              <w:rPr>
                <w:rFonts w:ascii="Times New Roman" w:eastAsia="Times New Roman" w:hAnsi="Times New Roman"/>
                <w:sz w:val="20"/>
                <w:szCs w:val="20"/>
                <w:lang w:val="pt-PT" w:eastAsia="ro-RO"/>
              </w:rPr>
              <w:t>In acest sens numai operatorii economici inregistrati in SEAP au dreptul de a transmite/depune oferta.</w:t>
            </w:r>
          </w:p>
          <w:p w14:paraId="42FD3FBD" w14:textId="77777777" w:rsidR="00FE7940" w:rsidRPr="00656E48" w:rsidRDefault="00FE7940" w:rsidP="00FE7940">
            <w:pPr>
              <w:spacing w:after="0" w:line="240" w:lineRule="auto"/>
              <w:jc w:val="both"/>
              <w:rPr>
                <w:rFonts w:ascii="Times New Roman" w:eastAsia="Times New Roman" w:hAnsi="Times New Roman"/>
                <w:sz w:val="20"/>
                <w:szCs w:val="20"/>
                <w:lang w:val="pt-PT" w:eastAsia="ro-RO"/>
              </w:rPr>
            </w:pPr>
            <w:r w:rsidRPr="00656E48">
              <w:rPr>
                <w:rFonts w:ascii="Times New Roman" w:eastAsia="Times New Roman" w:hAnsi="Times New Roman"/>
                <w:sz w:val="20"/>
                <w:szCs w:val="20"/>
                <w:lang w:val="pt-PT" w:eastAsia="ro-RO"/>
              </w:rPr>
              <w:t xml:space="preserve">Documentele care se transmit prin mijloace electronice trebuie sa fie semnate cu semnatura electronica extinsa. </w:t>
            </w:r>
          </w:p>
          <w:p w14:paraId="088303BD" w14:textId="77777777" w:rsidR="00FE7940" w:rsidRPr="00656E48" w:rsidRDefault="00FE7940" w:rsidP="00FE7940">
            <w:pPr>
              <w:spacing w:after="0" w:line="240" w:lineRule="auto"/>
              <w:jc w:val="both"/>
              <w:rPr>
                <w:rFonts w:ascii="Times New Roman" w:eastAsia="Times New Roman" w:hAnsi="Times New Roman"/>
                <w:sz w:val="20"/>
                <w:szCs w:val="20"/>
                <w:lang w:val="pt-PT" w:eastAsia="ro-RO"/>
              </w:rPr>
            </w:pPr>
            <w:r w:rsidRPr="00656E48">
              <w:rPr>
                <w:rFonts w:ascii="Times New Roman" w:eastAsia="Times New Roman" w:hAnsi="Times New Roman"/>
                <w:sz w:val="20"/>
                <w:szCs w:val="20"/>
                <w:lang w:val="pt-PT" w:eastAsia="ro-RO"/>
              </w:rPr>
              <w:t>Oferta nu va contine randuri inserate, sublinieri, stersaturi sau cuvinte scrise peste scrisul initial. In cazul documentelor emise de institutii/organisme oficiale abilitate in acest sens, documentele respective trebuie sa fie semnate si parafate conform prevederilor legale.</w:t>
            </w:r>
          </w:p>
          <w:p w14:paraId="2533277A" w14:textId="77777777" w:rsidR="00FE7940" w:rsidRPr="00656E48" w:rsidRDefault="00FE7940" w:rsidP="00FE7940">
            <w:pPr>
              <w:spacing w:after="0" w:line="240" w:lineRule="auto"/>
              <w:jc w:val="both"/>
              <w:rPr>
                <w:rFonts w:ascii="Times New Roman" w:eastAsia="Times New Roman" w:hAnsi="Times New Roman"/>
                <w:sz w:val="20"/>
                <w:szCs w:val="20"/>
                <w:lang w:val="pt-PT" w:eastAsia="ro-RO"/>
              </w:rPr>
            </w:pPr>
            <w:r w:rsidRPr="00656E48">
              <w:rPr>
                <w:rFonts w:ascii="Times New Roman" w:eastAsia="Times New Roman" w:hAnsi="Times New Roman"/>
                <w:sz w:val="20"/>
                <w:szCs w:val="20"/>
                <w:lang w:val="pt-PT" w:eastAsia="ro-RO"/>
              </w:rPr>
              <w:t xml:space="preserve">Fiecare document va fi semnat de reprezentantul legal al firmei/sucursalei. In cazul in care acestea sunt semnate de o alta persoana, se va prezenta o imputernicire. Documentele emise in alta limba decat limba româna, trebuie sa fie insotite de traducerea autorizata in limba româna. Nu se vor folosi prescurtari. </w:t>
            </w:r>
          </w:p>
          <w:p w14:paraId="367E478A" w14:textId="77777777" w:rsidR="00FE7940" w:rsidRPr="00656E48" w:rsidRDefault="00FE7940" w:rsidP="00FE7940">
            <w:pPr>
              <w:spacing w:after="0" w:line="240" w:lineRule="auto"/>
              <w:jc w:val="both"/>
              <w:rPr>
                <w:rFonts w:ascii="Times New Roman" w:eastAsia="Times New Roman" w:hAnsi="Times New Roman"/>
                <w:sz w:val="20"/>
                <w:szCs w:val="20"/>
                <w:lang w:val="pt-PT" w:eastAsia="ro-RO"/>
              </w:rPr>
            </w:pPr>
            <w:r w:rsidRPr="00656E48">
              <w:rPr>
                <w:rFonts w:ascii="Times New Roman" w:eastAsia="Times New Roman" w:hAnsi="Times New Roman"/>
                <w:sz w:val="20"/>
                <w:szCs w:val="20"/>
                <w:lang w:val="pt-PT" w:eastAsia="ro-RO"/>
              </w:rPr>
              <w:t xml:space="preserve">Toate documentele trebuie sa fie valabile la data prezentarii lor. </w:t>
            </w:r>
          </w:p>
          <w:p w14:paraId="258B5945" w14:textId="77777777" w:rsidR="00FE7940" w:rsidRPr="00656E48" w:rsidRDefault="00FE7940" w:rsidP="00FE7940">
            <w:pPr>
              <w:spacing w:after="0" w:line="240" w:lineRule="auto"/>
              <w:jc w:val="both"/>
              <w:rPr>
                <w:rFonts w:ascii="Times New Roman" w:eastAsia="Times New Roman" w:hAnsi="Times New Roman"/>
                <w:sz w:val="20"/>
                <w:szCs w:val="20"/>
                <w:lang w:val="pt-PT" w:eastAsia="ro-RO"/>
              </w:rPr>
            </w:pPr>
            <w:r w:rsidRPr="00656E48">
              <w:rPr>
                <w:rFonts w:ascii="Times New Roman" w:eastAsia="Times New Roman" w:hAnsi="Times New Roman"/>
                <w:sz w:val="20"/>
                <w:szCs w:val="20"/>
                <w:lang w:val="pt-PT" w:eastAsia="ro-RO"/>
              </w:rPr>
              <w:t>Pentru informatii suplimentare privind depunerea in format electronic a ofertelor in SEAP, ofertantii se pot adresa la Agentia pentru Agenda</w:t>
            </w:r>
            <w:r w:rsidR="00581BCA" w:rsidRPr="00656E48">
              <w:rPr>
                <w:rFonts w:ascii="Times New Roman" w:eastAsia="Times New Roman" w:hAnsi="Times New Roman"/>
                <w:sz w:val="20"/>
                <w:szCs w:val="20"/>
                <w:lang w:val="pt-PT" w:eastAsia="ro-RO"/>
              </w:rPr>
              <w:t xml:space="preserve"> </w:t>
            </w:r>
            <w:r w:rsidRPr="00656E48">
              <w:rPr>
                <w:rFonts w:ascii="Times New Roman" w:eastAsia="Times New Roman" w:hAnsi="Times New Roman"/>
                <w:sz w:val="20"/>
                <w:szCs w:val="20"/>
                <w:lang w:val="pt-PT" w:eastAsia="ro-RO"/>
              </w:rPr>
              <w:t>Digitala a Romaniei (AADR), tel. 021/303.29.97, fax: 021/305.28.99, e-mail: contact@aadr.ro.</w:t>
            </w:r>
          </w:p>
          <w:p w14:paraId="6DEC6143" w14:textId="1E2A67FA" w:rsidR="00FE7940" w:rsidRPr="00656E48" w:rsidRDefault="00FE7940" w:rsidP="00FE7940">
            <w:pPr>
              <w:spacing w:after="0" w:line="240" w:lineRule="auto"/>
              <w:jc w:val="both"/>
              <w:rPr>
                <w:rFonts w:ascii="Times New Roman" w:eastAsia="Times New Roman" w:hAnsi="Times New Roman"/>
                <w:sz w:val="20"/>
                <w:szCs w:val="20"/>
                <w:lang w:val="pt-PT" w:eastAsia="ro-RO"/>
              </w:rPr>
            </w:pPr>
            <w:r w:rsidRPr="00656E48">
              <w:rPr>
                <w:rFonts w:ascii="Times New Roman" w:eastAsia="Times New Roman" w:hAnsi="Times New Roman"/>
                <w:sz w:val="20"/>
                <w:szCs w:val="20"/>
                <w:lang w:val="pt-PT" w:eastAsia="ro-RO"/>
              </w:rPr>
              <w:t xml:space="preserve">Oferta va cuprinde: </w:t>
            </w:r>
          </w:p>
          <w:p w14:paraId="205C4632" w14:textId="0534786D" w:rsidR="00FE7940" w:rsidRPr="00656E48" w:rsidRDefault="000A26B5" w:rsidP="00FE7940">
            <w:pPr>
              <w:spacing w:after="0" w:line="240" w:lineRule="auto"/>
              <w:jc w:val="both"/>
              <w:rPr>
                <w:rFonts w:ascii="Times New Roman" w:eastAsia="Times New Roman" w:hAnsi="Times New Roman"/>
                <w:sz w:val="20"/>
                <w:szCs w:val="20"/>
                <w:lang w:val="pt-PT" w:eastAsia="ro-RO"/>
              </w:rPr>
            </w:pPr>
            <w:r w:rsidRPr="00656E48">
              <w:rPr>
                <w:rFonts w:ascii="Times New Roman" w:eastAsia="Times New Roman" w:hAnsi="Times New Roman"/>
                <w:sz w:val="20"/>
                <w:szCs w:val="20"/>
                <w:lang w:val="pt-PT" w:eastAsia="ro-RO"/>
              </w:rPr>
              <w:t xml:space="preserve">Documentul unic de achizitie european DUAE, împreună cu garanție de participare, acord asociere și/sau subcontractare, angajament terți și declarații privind neîncadrearea în prevederile art 60 din legea 98/2016; </w:t>
            </w:r>
            <w:r w:rsidR="00FE7940" w:rsidRPr="00656E48">
              <w:rPr>
                <w:rFonts w:ascii="Times New Roman" w:eastAsia="Times New Roman" w:hAnsi="Times New Roman"/>
                <w:sz w:val="20"/>
                <w:szCs w:val="20"/>
                <w:lang w:val="pt-PT" w:eastAsia="ro-RO"/>
              </w:rPr>
              <w:t xml:space="preserve"> </w:t>
            </w:r>
          </w:p>
          <w:p w14:paraId="0EFDB393" w14:textId="5AE55775" w:rsidR="00FE7940" w:rsidRPr="00656E48" w:rsidRDefault="00431F07" w:rsidP="00FE7940">
            <w:pPr>
              <w:spacing w:after="0" w:line="240" w:lineRule="auto"/>
              <w:jc w:val="both"/>
              <w:rPr>
                <w:rFonts w:ascii="Times New Roman" w:eastAsia="Times New Roman" w:hAnsi="Times New Roman"/>
                <w:sz w:val="20"/>
                <w:szCs w:val="20"/>
                <w:lang w:val="pt-PT" w:eastAsia="ro-RO"/>
              </w:rPr>
            </w:pPr>
            <w:r w:rsidRPr="00656E48">
              <w:rPr>
                <w:rFonts w:ascii="Times New Roman" w:eastAsia="Times New Roman" w:hAnsi="Times New Roman"/>
                <w:sz w:val="20"/>
                <w:szCs w:val="20"/>
                <w:lang w:val="pt-PT" w:eastAsia="ro-RO"/>
              </w:rPr>
              <w:t>P</w:t>
            </w:r>
            <w:r w:rsidR="00FE7940" w:rsidRPr="00656E48">
              <w:rPr>
                <w:rFonts w:ascii="Times New Roman" w:eastAsia="Times New Roman" w:hAnsi="Times New Roman"/>
                <w:sz w:val="20"/>
                <w:szCs w:val="20"/>
                <w:lang w:val="pt-PT" w:eastAsia="ro-RO"/>
              </w:rPr>
              <w:t>ropunerea tehnica (cf. IV.4.1);</w:t>
            </w:r>
          </w:p>
          <w:p w14:paraId="35DEC5DA" w14:textId="69825C4A" w:rsidR="004C7EC9" w:rsidRPr="00656E48" w:rsidRDefault="00431F07" w:rsidP="00581BCA">
            <w:pPr>
              <w:spacing w:after="0" w:line="360" w:lineRule="auto"/>
              <w:jc w:val="both"/>
              <w:rPr>
                <w:rFonts w:ascii="Times New Roman" w:eastAsia="Times New Roman" w:hAnsi="Times New Roman"/>
                <w:sz w:val="18"/>
                <w:szCs w:val="18"/>
                <w:lang w:val="pt-PT" w:eastAsia="ro-RO"/>
              </w:rPr>
            </w:pPr>
            <w:r w:rsidRPr="00656E48">
              <w:rPr>
                <w:rFonts w:ascii="Times New Roman" w:eastAsia="Times New Roman" w:hAnsi="Times New Roman"/>
                <w:sz w:val="20"/>
                <w:szCs w:val="20"/>
                <w:lang w:val="pt-PT" w:eastAsia="ro-RO"/>
              </w:rPr>
              <w:t>P</w:t>
            </w:r>
            <w:r w:rsidR="00FE7940" w:rsidRPr="00656E48">
              <w:rPr>
                <w:rFonts w:ascii="Times New Roman" w:eastAsia="Times New Roman" w:hAnsi="Times New Roman"/>
                <w:sz w:val="20"/>
                <w:szCs w:val="20"/>
                <w:lang w:val="pt-PT" w:eastAsia="ro-RO"/>
              </w:rPr>
              <w:t>ropunerea financiara (cf. IV.4.2)</w:t>
            </w:r>
          </w:p>
        </w:tc>
      </w:tr>
    </w:tbl>
    <w:p w14:paraId="7750CFBC" w14:textId="77777777" w:rsidR="0062204D" w:rsidRPr="00656E48" w:rsidRDefault="0062204D">
      <w:pPr>
        <w:rPr>
          <w:rFonts w:ascii="Times New Roman" w:hAnsi="Times New Roman"/>
          <w:b/>
          <w:sz w:val="18"/>
          <w:szCs w:val="18"/>
        </w:rPr>
      </w:pPr>
    </w:p>
    <w:p w14:paraId="723E67BD" w14:textId="77777777" w:rsidR="00B96AF0" w:rsidRPr="00656E48" w:rsidRDefault="00B96AF0" w:rsidP="000A5C76">
      <w:pPr>
        <w:rPr>
          <w:rFonts w:ascii="Times New Roman" w:hAnsi="Times New Roman"/>
          <w:b/>
        </w:rPr>
      </w:pPr>
      <w:r w:rsidRPr="00656E48">
        <w:rPr>
          <w:rFonts w:ascii="Times New Roman" w:hAnsi="Times New Roman"/>
          <w:b/>
        </w:rPr>
        <w:t>SEC</w:t>
      </w:r>
      <w:r w:rsidR="00824514" w:rsidRPr="00656E48">
        <w:rPr>
          <w:rFonts w:ascii="Times New Roman" w:hAnsi="Times New Roman"/>
          <w:b/>
        </w:rPr>
        <w:t>T</w:t>
      </w:r>
      <w:r w:rsidRPr="00656E48">
        <w:rPr>
          <w:rFonts w:ascii="Times New Roman" w:hAnsi="Times New Roman"/>
          <w:b/>
        </w:rPr>
        <w:t>IUNEA VI: INFORMA</w:t>
      </w:r>
      <w:r w:rsidR="00824514" w:rsidRPr="00656E48">
        <w:rPr>
          <w:rFonts w:ascii="Times New Roman" w:hAnsi="Times New Roman"/>
          <w:b/>
        </w:rPr>
        <w:t>T</w:t>
      </w:r>
      <w:r w:rsidRPr="00656E48">
        <w:rPr>
          <w:rFonts w:ascii="Times New Roman" w:hAnsi="Times New Roman"/>
          <w:b/>
        </w:rPr>
        <w:t>II SUPLIMENTARE</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3517"/>
        <w:gridCol w:w="4033"/>
      </w:tblGrid>
      <w:tr w:rsidR="00656E48" w:rsidRPr="00656E48" w14:paraId="5B94D92A" w14:textId="77777777" w:rsidTr="000F4004">
        <w:tc>
          <w:tcPr>
            <w:tcW w:w="9180" w:type="dxa"/>
            <w:gridSpan w:val="3"/>
            <w:shd w:val="clear" w:color="auto" w:fill="auto"/>
          </w:tcPr>
          <w:p w14:paraId="5F1EB505" w14:textId="4468425A" w:rsidR="00E634A1" w:rsidRPr="00656E48" w:rsidRDefault="00E634A1"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VI.1) </w:t>
            </w:r>
            <w:r w:rsidR="008665BF" w:rsidRPr="00656E48">
              <w:rPr>
                <w:rFonts w:ascii="Times New Roman" w:eastAsia="Times New Roman" w:hAnsi="Times New Roman"/>
                <w:b/>
                <w:sz w:val="18"/>
                <w:szCs w:val="18"/>
                <w:lang w:eastAsia="ro-RO"/>
              </w:rPr>
              <w:t>CONTRACTUL ESTE PERIODIC</w:t>
            </w:r>
            <w:r w:rsidRPr="00656E48">
              <w:rPr>
                <w:rFonts w:ascii="Times New Roman" w:eastAsia="Times New Roman" w:hAnsi="Times New Roman"/>
                <w:b/>
                <w:sz w:val="18"/>
                <w:szCs w:val="18"/>
                <w:lang w:eastAsia="ro-RO"/>
              </w:rPr>
              <w:t xml:space="preserve"> </w:t>
            </w:r>
            <w:r w:rsidRPr="00656E48">
              <w:rPr>
                <w:rFonts w:ascii="Times New Roman" w:eastAsia="Times New Roman" w:hAnsi="Times New Roman"/>
                <w:sz w:val="18"/>
                <w:szCs w:val="18"/>
                <w:lang w:eastAsia="ro-RO"/>
              </w:rPr>
              <w:t>(</w:t>
            </w:r>
            <w:r w:rsidRPr="00656E48">
              <w:rPr>
                <w:rFonts w:ascii="Times New Roman" w:eastAsia="Times New Roman" w:hAnsi="Times New Roman"/>
                <w:i/>
                <w:sz w:val="18"/>
                <w:szCs w:val="18"/>
                <w:lang w:eastAsia="ro-RO"/>
              </w:rPr>
              <w:t>dup</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caz</w:t>
            </w:r>
            <w:r w:rsidRPr="00656E48">
              <w:rPr>
                <w:rFonts w:ascii="Times New Roman" w:eastAsia="Times New Roman" w:hAnsi="Times New Roman"/>
                <w:sz w:val="18"/>
                <w:szCs w:val="18"/>
                <w:lang w:eastAsia="ro-RO"/>
              </w:rPr>
              <w:t>)</w:t>
            </w:r>
            <w:r w:rsidRPr="00656E48">
              <w:rPr>
                <w:rFonts w:ascii="Times New Roman" w:eastAsia="Times New Roman" w:hAnsi="Times New Roman"/>
                <w:b/>
                <w:sz w:val="18"/>
                <w:szCs w:val="18"/>
                <w:lang w:eastAsia="ro-RO"/>
              </w:rPr>
              <w:t xml:space="preserve">                                                                          </w:t>
            </w:r>
            <w:r w:rsidR="005B617D" w:rsidRPr="00656E48">
              <w:rPr>
                <w:rFonts w:ascii="Times New Roman" w:eastAsia="Times New Roman" w:hAnsi="Times New Roman"/>
                <w:b/>
                <w:sz w:val="18"/>
                <w:szCs w:val="18"/>
                <w:lang w:eastAsia="ro-RO"/>
              </w:rPr>
              <w:t xml:space="preserve">                 </w:t>
            </w:r>
            <w:r w:rsidRPr="00656E48">
              <w:rPr>
                <w:rFonts w:ascii="Times New Roman" w:eastAsia="Times New Roman" w:hAnsi="Times New Roman"/>
                <w:b/>
                <w:sz w:val="18"/>
                <w:szCs w:val="18"/>
                <w:lang w:eastAsia="ro-RO"/>
              </w:rPr>
              <w:t xml:space="preserve">da □ nu </w:t>
            </w:r>
            <w:r w:rsidR="004C4083" w:rsidRPr="00656E48">
              <w:rPr>
                <w:rFonts w:ascii="Times New Roman" w:eastAsia="Times New Roman" w:hAnsi="Times New Roman"/>
                <w:b/>
                <w:sz w:val="18"/>
                <w:szCs w:val="18"/>
                <w:lang w:eastAsia="ro-RO"/>
              </w:rPr>
              <w:sym w:font="Wingdings" w:char="F0FE"/>
            </w:r>
          </w:p>
          <w:p w14:paraId="3813684B" w14:textId="77777777" w:rsidR="00E634A1" w:rsidRPr="00656E48" w:rsidRDefault="00E634A1"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Dac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da</w:t>
            </w:r>
            <w:r w:rsidRPr="00656E48">
              <w:rPr>
                <w:rFonts w:ascii="Times New Roman" w:eastAsia="Times New Roman" w:hAnsi="Times New Roman"/>
                <w:sz w:val="18"/>
                <w:szCs w:val="18"/>
                <w:lang w:eastAsia="ro-RO"/>
              </w:rPr>
              <w:t>, preciza</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i perioadele estimate de publicare a anun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urilor viitoare: _____________________________</w:t>
            </w:r>
          </w:p>
        </w:tc>
      </w:tr>
      <w:tr w:rsidR="00656E48" w:rsidRPr="00656E48" w14:paraId="6E4E1469" w14:textId="77777777" w:rsidTr="000F4004">
        <w:tc>
          <w:tcPr>
            <w:tcW w:w="9180" w:type="dxa"/>
            <w:gridSpan w:val="3"/>
            <w:shd w:val="clear" w:color="auto" w:fill="auto"/>
          </w:tcPr>
          <w:p w14:paraId="785C0AE1" w14:textId="77777777" w:rsidR="00C671F9" w:rsidRPr="00656E48" w:rsidRDefault="00680298" w:rsidP="00EC439F">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VI.2) </w:t>
            </w:r>
            <w:r w:rsidR="00C671F9" w:rsidRPr="00656E48">
              <w:rPr>
                <w:rFonts w:ascii="Times New Roman" w:eastAsia="Times New Roman" w:hAnsi="Times New Roman"/>
                <w:b/>
                <w:sz w:val="18"/>
                <w:szCs w:val="18"/>
                <w:lang w:eastAsia="ro-RO"/>
              </w:rPr>
              <w:t>Contractul</w:t>
            </w:r>
            <w:r w:rsidR="00007AA1" w:rsidRPr="00656E48">
              <w:rPr>
                <w:rFonts w:ascii="Times New Roman" w:eastAsia="Times New Roman" w:hAnsi="Times New Roman"/>
                <w:b/>
                <w:sz w:val="18"/>
                <w:szCs w:val="18"/>
                <w:lang w:eastAsia="ro-RO"/>
              </w:rPr>
              <w:t>/Concursul</w:t>
            </w:r>
            <w:r w:rsidR="00C671F9" w:rsidRPr="00656E48">
              <w:rPr>
                <w:rFonts w:ascii="Times New Roman" w:eastAsia="Times New Roman" w:hAnsi="Times New Roman"/>
                <w:b/>
                <w:sz w:val="18"/>
                <w:szCs w:val="18"/>
                <w:lang w:eastAsia="ro-RO"/>
              </w:rPr>
              <w:t xml:space="preserve"> se inscrie intr-un proiect/program finan</w:t>
            </w:r>
            <w:r w:rsidR="00824514" w:rsidRPr="00656E48">
              <w:rPr>
                <w:rFonts w:ascii="Times New Roman" w:eastAsia="Times New Roman" w:hAnsi="Times New Roman"/>
                <w:b/>
                <w:sz w:val="18"/>
                <w:szCs w:val="18"/>
                <w:lang w:eastAsia="ro-RO"/>
              </w:rPr>
              <w:t>t</w:t>
            </w:r>
            <w:r w:rsidR="00C671F9" w:rsidRPr="00656E48">
              <w:rPr>
                <w:rFonts w:ascii="Times New Roman" w:eastAsia="Times New Roman" w:hAnsi="Times New Roman"/>
                <w:b/>
                <w:sz w:val="18"/>
                <w:szCs w:val="18"/>
                <w:lang w:eastAsia="ro-RO"/>
              </w:rPr>
              <w:t xml:space="preserve">at din fonduri comunitare                 da □ nu </w:t>
            </w:r>
            <w:r w:rsidR="004C4083" w:rsidRPr="00656E48">
              <w:rPr>
                <w:rFonts w:ascii="Times New Roman" w:eastAsia="Times New Roman" w:hAnsi="Times New Roman"/>
                <w:b/>
                <w:sz w:val="18"/>
                <w:szCs w:val="18"/>
                <w:lang w:eastAsia="ro-RO"/>
              </w:rPr>
              <w:sym w:font="Wingdings" w:char="F0FE"/>
            </w:r>
          </w:p>
          <w:p w14:paraId="7E1A45C8" w14:textId="77777777" w:rsidR="00680298" w:rsidRPr="00656E48" w:rsidRDefault="00C671F9" w:rsidP="00EC439F">
            <w:pPr>
              <w:pBdr>
                <w:bottom w:val="single" w:sz="12" w:space="1" w:color="auto"/>
              </w:pBd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Dac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da</w:t>
            </w:r>
            <w:r w:rsidRPr="00656E48">
              <w:rPr>
                <w:rFonts w:ascii="Times New Roman" w:eastAsia="Times New Roman" w:hAnsi="Times New Roman"/>
                <w:sz w:val="18"/>
                <w:szCs w:val="18"/>
                <w:lang w:eastAsia="ro-RO"/>
              </w:rPr>
              <w:t xml:space="preserve">, trimitere (trimiteri) la proiect(e)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i/sau program(e):_________________________________________</w:t>
            </w:r>
          </w:p>
          <w:p w14:paraId="50F40729" w14:textId="77777777" w:rsidR="00830E87" w:rsidRPr="00656E48" w:rsidRDefault="00830E87"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Tipul de finan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are: </w:t>
            </w:r>
          </w:p>
          <w:p w14:paraId="3CC39353" w14:textId="77777777" w:rsidR="00830E87" w:rsidRPr="00656E48" w:rsidRDefault="00830E87"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Cofinan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are                                      </w:t>
            </w:r>
            <w:r w:rsidRPr="00656E48">
              <w:rPr>
                <w:rFonts w:ascii="Times New Roman" w:eastAsia="Times New Roman" w:hAnsi="Times New Roman"/>
                <w:b/>
                <w:sz w:val="18"/>
                <w:szCs w:val="18"/>
                <w:lang w:eastAsia="ro-RO"/>
              </w:rPr>
              <w:t>□</w:t>
            </w:r>
          </w:p>
          <w:p w14:paraId="35F7B26A" w14:textId="77777777" w:rsidR="00830E87" w:rsidRPr="00656E48" w:rsidRDefault="00830E87"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Credite externe cu garan</w:t>
            </w:r>
            <w:r w:rsidR="00824514" w:rsidRPr="00656E48">
              <w:rPr>
                <w:rFonts w:ascii="Times New Roman" w:eastAsia="Times New Roman" w:hAnsi="Times New Roman"/>
                <w:sz w:val="18"/>
                <w:szCs w:val="18"/>
                <w:lang w:eastAsia="ro-RO"/>
              </w:rPr>
              <w:t>t</w:t>
            </w:r>
            <w:r w:rsidRPr="00656E48">
              <w:rPr>
                <w:rFonts w:ascii="Times New Roman" w:eastAsia="Times New Roman" w:hAnsi="Times New Roman"/>
                <w:sz w:val="18"/>
                <w:szCs w:val="18"/>
                <w:lang w:eastAsia="ro-RO"/>
              </w:rPr>
              <w:t xml:space="preserve">ia statului </w:t>
            </w:r>
            <w:r w:rsidRPr="00656E48">
              <w:rPr>
                <w:rFonts w:ascii="Times New Roman" w:eastAsia="Times New Roman" w:hAnsi="Times New Roman"/>
                <w:b/>
                <w:sz w:val="18"/>
                <w:szCs w:val="18"/>
                <w:lang w:eastAsia="ro-RO"/>
              </w:rPr>
              <w:t>□</w:t>
            </w:r>
          </w:p>
          <w:p w14:paraId="7A846F7C" w14:textId="77777777" w:rsidR="00830E87" w:rsidRPr="00656E48" w:rsidRDefault="00830E87" w:rsidP="00EC439F">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Fonduri europene                            </w:t>
            </w:r>
            <w:r w:rsidRPr="00656E48">
              <w:rPr>
                <w:rFonts w:ascii="Times New Roman" w:eastAsia="Times New Roman" w:hAnsi="Times New Roman"/>
                <w:b/>
                <w:sz w:val="18"/>
                <w:szCs w:val="18"/>
                <w:lang w:eastAsia="ro-RO"/>
              </w:rPr>
              <w:t>□             Dac</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da, numele fondului (se va selecta obligatoriu din lista disponibil</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w:t>
            </w:r>
          </w:p>
          <w:p w14:paraId="45B5E63A" w14:textId="77777777" w:rsidR="002B3B6F" w:rsidRPr="00656E48" w:rsidRDefault="00830E87" w:rsidP="00947F9E">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Alte fonduri.</w:t>
            </w:r>
            <w:r w:rsidRPr="00656E48">
              <w:rPr>
                <w:rFonts w:ascii="Times New Roman" w:eastAsia="Times New Roman" w:hAnsi="Times New Roman"/>
                <w:b/>
                <w:sz w:val="18"/>
                <w:szCs w:val="18"/>
                <w:lang w:eastAsia="ro-RO"/>
              </w:rPr>
              <w:t xml:space="preserve">                                    □</w:t>
            </w:r>
          </w:p>
        </w:tc>
      </w:tr>
      <w:tr w:rsidR="00656E48" w:rsidRPr="00656E48" w14:paraId="2F57B3BA" w14:textId="77777777" w:rsidTr="000F4004">
        <w:tc>
          <w:tcPr>
            <w:tcW w:w="9180" w:type="dxa"/>
            <w:gridSpan w:val="3"/>
            <w:shd w:val="clear" w:color="auto" w:fill="auto"/>
          </w:tcPr>
          <w:p w14:paraId="4471FC13" w14:textId="77777777" w:rsidR="00F2773B" w:rsidRPr="00656E48" w:rsidRDefault="00F2773B" w:rsidP="00F2773B">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lastRenderedPageBreak/>
              <w:t>VI.4) CAI DE ATAC</w:t>
            </w:r>
          </w:p>
          <w:p w14:paraId="63E04F86" w14:textId="77777777" w:rsidR="00F2773B" w:rsidRPr="00656E48" w:rsidRDefault="00F2773B" w:rsidP="00F2773B">
            <w:pPr>
              <w:spacing w:after="0" w:line="360" w:lineRule="auto"/>
              <w:rPr>
                <w:rFonts w:ascii="Times New Roman" w:eastAsia="Times New Roman" w:hAnsi="Times New Roman"/>
                <w:b/>
                <w:sz w:val="18"/>
                <w:szCs w:val="18"/>
                <w:lang w:eastAsia="ro-RO"/>
              </w:rPr>
            </w:pPr>
          </w:p>
        </w:tc>
      </w:tr>
      <w:tr w:rsidR="00656E48" w:rsidRPr="00656E48" w14:paraId="37226C79" w14:textId="77777777" w:rsidTr="000F4004">
        <w:tc>
          <w:tcPr>
            <w:tcW w:w="9180" w:type="dxa"/>
            <w:gridSpan w:val="3"/>
            <w:shd w:val="clear" w:color="auto" w:fill="auto"/>
          </w:tcPr>
          <w:p w14:paraId="5296BD90" w14:textId="77777777" w:rsidR="00F2773B" w:rsidRPr="00656E48" w:rsidRDefault="00F2773B" w:rsidP="00F2773B">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VI.4.1) Organismul competent pentru caile de atac </w:t>
            </w:r>
          </w:p>
          <w:p w14:paraId="7BF312BA" w14:textId="77777777" w:rsidR="00947F9E" w:rsidRPr="00656E48" w:rsidRDefault="00947F9E" w:rsidP="00F2773B">
            <w:pPr>
              <w:spacing w:after="0" w:line="360" w:lineRule="auto"/>
              <w:rPr>
                <w:rFonts w:ascii="Times New Roman" w:eastAsia="Times New Roman" w:hAnsi="Times New Roman"/>
                <w:b/>
                <w:sz w:val="18"/>
                <w:szCs w:val="18"/>
                <w:lang w:eastAsia="ro-RO"/>
              </w:rPr>
            </w:pPr>
          </w:p>
        </w:tc>
      </w:tr>
      <w:tr w:rsidR="00656E48" w:rsidRPr="00656E48" w14:paraId="52948B45" w14:textId="77777777" w:rsidTr="000F4004">
        <w:tc>
          <w:tcPr>
            <w:tcW w:w="9180" w:type="dxa"/>
            <w:gridSpan w:val="3"/>
            <w:shd w:val="clear" w:color="auto" w:fill="auto"/>
          </w:tcPr>
          <w:p w14:paraId="3EA81E05"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Denumire oficiala:</w:t>
            </w:r>
            <w:r w:rsidRPr="00656E48">
              <w:rPr>
                <w:rFonts w:ascii="Times New Roman" w:eastAsia="Times New Roman" w:hAnsi="Times New Roman"/>
                <w:b/>
                <w:sz w:val="18"/>
                <w:szCs w:val="18"/>
                <w:lang w:val="es-ES_tradnl" w:eastAsia="ro-RO"/>
              </w:rPr>
              <w:t xml:space="preserve"> Consiliul National de Solutionare a Contestatiilor</w:t>
            </w:r>
          </w:p>
        </w:tc>
      </w:tr>
      <w:tr w:rsidR="00656E48" w:rsidRPr="00656E48" w14:paraId="19A5ECD6" w14:textId="77777777" w:rsidTr="000F4004">
        <w:tc>
          <w:tcPr>
            <w:tcW w:w="9180" w:type="dxa"/>
            <w:gridSpan w:val="3"/>
            <w:shd w:val="clear" w:color="auto" w:fill="auto"/>
          </w:tcPr>
          <w:p w14:paraId="27AFADA9"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Adresa:</w:t>
            </w:r>
            <w:r w:rsidRPr="00656E48">
              <w:rPr>
                <w:rFonts w:ascii="Times New Roman" w:eastAsia="Times New Roman" w:hAnsi="Times New Roman"/>
                <w:b/>
                <w:sz w:val="18"/>
                <w:szCs w:val="18"/>
                <w:lang w:val="es-ES_tradnl" w:eastAsia="ro-RO"/>
              </w:rPr>
              <w:t xml:space="preserve"> Str. Stavropoleos, nr. 6, sector 3,</w:t>
            </w:r>
          </w:p>
        </w:tc>
      </w:tr>
      <w:tr w:rsidR="00656E48" w:rsidRPr="00656E48" w14:paraId="1BE45798" w14:textId="77777777" w:rsidTr="000F4004">
        <w:tc>
          <w:tcPr>
            <w:tcW w:w="1630" w:type="dxa"/>
            <w:shd w:val="clear" w:color="auto" w:fill="auto"/>
          </w:tcPr>
          <w:p w14:paraId="0D7B8950"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Localitate:</w:t>
            </w:r>
            <w:r w:rsidRPr="00656E48">
              <w:rPr>
                <w:rFonts w:ascii="Times New Roman" w:eastAsia="Times New Roman" w:hAnsi="Times New Roman"/>
                <w:b/>
                <w:sz w:val="18"/>
                <w:szCs w:val="18"/>
                <w:lang w:val="es-ES_tradnl" w:eastAsia="ro-RO"/>
              </w:rPr>
              <w:t xml:space="preserve"> Bucuresti</w:t>
            </w:r>
          </w:p>
        </w:tc>
        <w:tc>
          <w:tcPr>
            <w:tcW w:w="3517" w:type="dxa"/>
            <w:shd w:val="clear" w:color="auto" w:fill="auto"/>
          </w:tcPr>
          <w:p w14:paraId="574F850C"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Cod postal:</w:t>
            </w:r>
            <w:r w:rsidRPr="00656E48">
              <w:rPr>
                <w:rFonts w:ascii="Times New Roman" w:eastAsia="Times New Roman" w:hAnsi="Times New Roman"/>
                <w:b/>
                <w:sz w:val="18"/>
                <w:szCs w:val="18"/>
                <w:lang w:val="es-ES_tradnl" w:eastAsia="ro-RO"/>
              </w:rPr>
              <w:t xml:space="preserve"> 030084</w:t>
            </w:r>
          </w:p>
        </w:tc>
        <w:tc>
          <w:tcPr>
            <w:tcW w:w="4033" w:type="dxa"/>
            <w:shd w:val="clear" w:color="auto" w:fill="auto"/>
          </w:tcPr>
          <w:p w14:paraId="20B00609" w14:textId="77777777" w:rsidR="00F2773B" w:rsidRPr="00656E48" w:rsidRDefault="00F2773B" w:rsidP="00F2773B">
            <w:pPr>
              <w:spacing w:after="0" w:line="360" w:lineRule="auto"/>
              <w:rPr>
                <w:rFonts w:ascii="Times New Roman" w:eastAsia="Times New Roman" w:hAnsi="Times New Roman"/>
                <w:sz w:val="20"/>
                <w:szCs w:val="20"/>
                <w:lang w:eastAsia="ro-RO"/>
              </w:rPr>
            </w:pPr>
            <w:r w:rsidRPr="00656E48">
              <w:rPr>
                <w:rFonts w:ascii="Times New Roman" w:eastAsia="Times New Roman" w:hAnsi="Times New Roman"/>
                <w:sz w:val="20"/>
                <w:szCs w:val="20"/>
                <w:lang w:eastAsia="ro-RO"/>
              </w:rPr>
              <w:t>Tara:</w:t>
            </w:r>
            <w:r w:rsidRPr="00656E48">
              <w:rPr>
                <w:rFonts w:ascii="Times New Roman" w:eastAsia="Times New Roman" w:hAnsi="Times New Roman"/>
                <w:b/>
                <w:sz w:val="18"/>
                <w:szCs w:val="18"/>
                <w:lang w:val="es-ES_tradnl" w:eastAsia="ro-RO"/>
              </w:rPr>
              <w:t xml:space="preserve"> </w:t>
            </w:r>
            <w:r w:rsidRPr="00656E48">
              <w:rPr>
                <w:rFonts w:ascii="Times New Roman" w:eastAsia="Times New Roman" w:hAnsi="Times New Roman"/>
                <w:b/>
                <w:sz w:val="20"/>
                <w:szCs w:val="20"/>
                <w:lang w:val="es-ES_tradnl" w:eastAsia="ro-RO"/>
              </w:rPr>
              <w:t>Romania</w:t>
            </w:r>
          </w:p>
        </w:tc>
      </w:tr>
      <w:tr w:rsidR="00656E48" w:rsidRPr="00656E48" w14:paraId="508F02B2" w14:textId="77777777" w:rsidTr="000F4004">
        <w:tc>
          <w:tcPr>
            <w:tcW w:w="1630" w:type="dxa"/>
            <w:shd w:val="clear" w:color="auto" w:fill="auto"/>
          </w:tcPr>
          <w:p w14:paraId="22013145"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E-mail:</w:t>
            </w:r>
            <w:r w:rsidRPr="00656E48">
              <w:rPr>
                <w:rFonts w:ascii="Times New Roman" w:eastAsia="Times New Roman" w:hAnsi="Times New Roman"/>
                <w:b/>
                <w:sz w:val="18"/>
                <w:szCs w:val="18"/>
                <w:lang w:val="es-ES_tradnl" w:eastAsia="ro-RO"/>
              </w:rPr>
              <w:t xml:space="preserve"> office@cnsc.ro</w:t>
            </w:r>
          </w:p>
        </w:tc>
        <w:tc>
          <w:tcPr>
            <w:tcW w:w="3517" w:type="dxa"/>
            <w:shd w:val="clear" w:color="auto" w:fill="auto"/>
          </w:tcPr>
          <w:p w14:paraId="22CBEFBF"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Telefon:</w:t>
            </w:r>
            <w:r w:rsidRPr="00656E48">
              <w:rPr>
                <w:rFonts w:ascii="Times New Roman" w:eastAsia="Times New Roman" w:hAnsi="Times New Roman"/>
                <w:b/>
                <w:sz w:val="18"/>
                <w:szCs w:val="18"/>
                <w:lang w:val="es-ES_tradnl" w:eastAsia="ro-RO"/>
              </w:rPr>
              <w:t xml:space="preserve"> +40 213104641</w:t>
            </w:r>
          </w:p>
        </w:tc>
        <w:tc>
          <w:tcPr>
            <w:tcW w:w="4033" w:type="dxa"/>
            <w:shd w:val="clear" w:color="auto" w:fill="auto"/>
          </w:tcPr>
          <w:p w14:paraId="04B93766" w14:textId="77777777" w:rsidR="00F2773B" w:rsidRPr="00656E48" w:rsidRDefault="00F2773B" w:rsidP="00F2773B">
            <w:pPr>
              <w:spacing w:after="0" w:line="360" w:lineRule="auto"/>
              <w:rPr>
                <w:rFonts w:ascii="Times New Roman" w:eastAsia="Times New Roman" w:hAnsi="Times New Roman"/>
                <w:sz w:val="20"/>
                <w:szCs w:val="20"/>
                <w:lang w:eastAsia="ro-RO"/>
              </w:rPr>
            </w:pPr>
          </w:p>
        </w:tc>
      </w:tr>
      <w:tr w:rsidR="00656E48" w:rsidRPr="00656E48" w14:paraId="3B4176B6" w14:textId="77777777" w:rsidTr="000F4004">
        <w:tc>
          <w:tcPr>
            <w:tcW w:w="1630" w:type="dxa"/>
            <w:shd w:val="clear" w:color="auto" w:fill="auto"/>
          </w:tcPr>
          <w:p w14:paraId="19673AD0" w14:textId="77777777" w:rsidR="00F2773B" w:rsidRPr="00656E48" w:rsidRDefault="00F2773B" w:rsidP="00F2773B">
            <w:pPr>
              <w:spacing w:after="0" w:line="360" w:lineRule="auto"/>
              <w:ind w:right="-98"/>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Adresa Internet </w:t>
            </w:r>
            <w:r w:rsidRPr="00656E48">
              <w:rPr>
                <w:rFonts w:ascii="Times New Roman" w:eastAsia="Times New Roman" w:hAnsi="Times New Roman"/>
                <w:b/>
                <w:sz w:val="18"/>
                <w:szCs w:val="18"/>
                <w:lang w:val="es-ES_tradnl" w:eastAsia="ro-RO"/>
              </w:rPr>
              <w:t>http://www.cnsc.ro</w:t>
            </w:r>
          </w:p>
        </w:tc>
        <w:tc>
          <w:tcPr>
            <w:tcW w:w="3517" w:type="dxa"/>
            <w:shd w:val="clear" w:color="auto" w:fill="auto"/>
          </w:tcPr>
          <w:p w14:paraId="2847F05E"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Fax:</w:t>
            </w:r>
            <w:r w:rsidRPr="00656E48">
              <w:rPr>
                <w:rFonts w:ascii="Times New Roman" w:eastAsia="Times New Roman" w:hAnsi="Times New Roman"/>
                <w:b/>
                <w:sz w:val="18"/>
                <w:szCs w:val="18"/>
                <w:lang w:val="es-ES_tradnl" w:eastAsia="ro-RO"/>
              </w:rPr>
              <w:t xml:space="preserve"> +40 213104642 / +40 218900745</w:t>
            </w:r>
          </w:p>
        </w:tc>
        <w:tc>
          <w:tcPr>
            <w:tcW w:w="4033" w:type="dxa"/>
            <w:shd w:val="clear" w:color="auto" w:fill="auto"/>
          </w:tcPr>
          <w:p w14:paraId="6ADCFF77" w14:textId="77777777" w:rsidR="00F2773B" w:rsidRPr="00656E48" w:rsidRDefault="00F2773B" w:rsidP="00F2773B">
            <w:pPr>
              <w:spacing w:after="0" w:line="360" w:lineRule="auto"/>
              <w:rPr>
                <w:rFonts w:ascii="Times New Roman" w:eastAsia="Times New Roman" w:hAnsi="Times New Roman"/>
                <w:sz w:val="20"/>
                <w:szCs w:val="20"/>
                <w:lang w:eastAsia="ro-RO"/>
              </w:rPr>
            </w:pPr>
          </w:p>
        </w:tc>
      </w:tr>
      <w:tr w:rsidR="00656E48" w:rsidRPr="00656E48" w14:paraId="4FA38B8A" w14:textId="77777777" w:rsidTr="000F4004">
        <w:tc>
          <w:tcPr>
            <w:tcW w:w="9180" w:type="dxa"/>
            <w:gridSpan w:val="3"/>
            <w:shd w:val="clear" w:color="auto" w:fill="auto"/>
          </w:tcPr>
          <w:p w14:paraId="5973EEF8"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Organismul competent pentru procedurile de mediere</w:t>
            </w:r>
            <w:r w:rsidRPr="00656E48">
              <w:rPr>
                <w:rFonts w:ascii="Times New Roman" w:eastAsia="Times New Roman" w:hAnsi="Times New Roman"/>
                <w:sz w:val="18"/>
                <w:szCs w:val="18"/>
                <w:lang w:eastAsia="ro-RO"/>
              </w:rPr>
              <w:t xml:space="preserve"> (</w:t>
            </w:r>
            <w:r w:rsidRPr="00656E48">
              <w:rPr>
                <w:rFonts w:ascii="Times New Roman" w:eastAsia="Times New Roman" w:hAnsi="Times New Roman"/>
                <w:i/>
                <w:sz w:val="18"/>
                <w:szCs w:val="18"/>
                <w:lang w:eastAsia="ro-RO"/>
              </w:rPr>
              <w:t>dupa caz</w:t>
            </w:r>
            <w:r w:rsidRPr="00656E48">
              <w:rPr>
                <w:rFonts w:ascii="Times New Roman" w:eastAsia="Times New Roman" w:hAnsi="Times New Roman"/>
                <w:sz w:val="18"/>
                <w:szCs w:val="18"/>
                <w:lang w:eastAsia="ro-RO"/>
              </w:rPr>
              <w:t>)</w:t>
            </w:r>
          </w:p>
        </w:tc>
      </w:tr>
      <w:tr w:rsidR="00656E48" w:rsidRPr="00656E48" w14:paraId="6D28F0D4" w14:textId="77777777" w:rsidTr="000F4004">
        <w:tc>
          <w:tcPr>
            <w:tcW w:w="9180" w:type="dxa"/>
            <w:gridSpan w:val="3"/>
            <w:shd w:val="clear" w:color="auto" w:fill="auto"/>
          </w:tcPr>
          <w:p w14:paraId="502D191B"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Denumire oficiala:</w:t>
            </w:r>
            <w:r w:rsidRPr="00656E48">
              <w:rPr>
                <w:rFonts w:ascii="Times New Roman" w:eastAsia="Times New Roman" w:hAnsi="Times New Roman"/>
                <w:b/>
                <w:sz w:val="18"/>
                <w:szCs w:val="18"/>
                <w:lang w:val="es-ES_tradnl" w:eastAsia="ro-RO"/>
              </w:rPr>
              <w:t xml:space="preserve"> </w:t>
            </w:r>
          </w:p>
        </w:tc>
      </w:tr>
      <w:tr w:rsidR="00656E48" w:rsidRPr="00656E48" w14:paraId="1DDFB79C" w14:textId="77777777" w:rsidTr="000F4004">
        <w:tc>
          <w:tcPr>
            <w:tcW w:w="9180" w:type="dxa"/>
            <w:gridSpan w:val="3"/>
            <w:shd w:val="clear" w:color="auto" w:fill="auto"/>
          </w:tcPr>
          <w:p w14:paraId="56ABF4EB"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Adresa:</w:t>
            </w:r>
          </w:p>
        </w:tc>
      </w:tr>
      <w:tr w:rsidR="00656E48" w:rsidRPr="00656E48" w14:paraId="2BBAE598" w14:textId="77777777" w:rsidTr="000F4004">
        <w:tc>
          <w:tcPr>
            <w:tcW w:w="1630" w:type="dxa"/>
            <w:shd w:val="clear" w:color="auto" w:fill="auto"/>
          </w:tcPr>
          <w:p w14:paraId="2A93A627"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Localitate:</w:t>
            </w:r>
          </w:p>
        </w:tc>
        <w:tc>
          <w:tcPr>
            <w:tcW w:w="3517" w:type="dxa"/>
            <w:shd w:val="clear" w:color="auto" w:fill="auto"/>
          </w:tcPr>
          <w:p w14:paraId="7D59EEC5"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Cod postal:</w:t>
            </w:r>
          </w:p>
        </w:tc>
        <w:tc>
          <w:tcPr>
            <w:tcW w:w="4033" w:type="dxa"/>
            <w:shd w:val="clear" w:color="auto" w:fill="auto"/>
          </w:tcPr>
          <w:p w14:paraId="7E29FC24" w14:textId="77777777" w:rsidR="00F2773B" w:rsidRPr="00656E48" w:rsidRDefault="00F2773B" w:rsidP="00F2773B">
            <w:pPr>
              <w:spacing w:after="0" w:line="360" w:lineRule="auto"/>
              <w:rPr>
                <w:rFonts w:ascii="Times New Roman" w:eastAsia="Times New Roman" w:hAnsi="Times New Roman"/>
                <w:sz w:val="20"/>
                <w:szCs w:val="20"/>
                <w:lang w:eastAsia="ro-RO"/>
              </w:rPr>
            </w:pPr>
            <w:r w:rsidRPr="00656E48">
              <w:rPr>
                <w:rFonts w:ascii="Times New Roman" w:eastAsia="Times New Roman" w:hAnsi="Times New Roman"/>
                <w:sz w:val="20"/>
                <w:szCs w:val="20"/>
                <w:lang w:eastAsia="ro-RO"/>
              </w:rPr>
              <w:t>Tara:</w:t>
            </w:r>
          </w:p>
        </w:tc>
      </w:tr>
      <w:tr w:rsidR="00656E48" w:rsidRPr="00656E48" w14:paraId="1150551F" w14:textId="77777777" w:rsidTr="000F4004">
        <w:tc>
          <w:tcPr>
            <w:tcW w:w="1630" w:type="dxa"/>
            <w:shd w:val="clear" w:color="auto" w:fill="auto"/>
          </w:tcPr>
          <w:p w14:paraId="3C06BD14"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E-mail:</w:t>
            </w:r>
          </w:p>
        </w:tc>
        <w:tc>
          <w:tcPr>
            <w:tcW w:w="3517" w:type="dxa"/>
            <w:shd w:val="clear" w:color="auto" w:fill="auto"/>
          </w:tcPr>
          <w:p w14:paraId="69907F55"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Telefon:</w:t>
            </w:r>
          </w:p>
        </w:tc>
        <w:tc>
          <w:tcPr>
            <w:tcW w:w="4033" w:type="dxa"/>
            <w:shd w:val="clear" w:color="auto" w:fill="auto"/>
          </w:tcPr>
          <w:p w14:paraId="6771BC43" w14:textId="77777777" w:rsidR="00F2773B" w:rsidRPr="00656E48" w:rsidRDefault="00F2773B" w:rsidP="00F2773B">
            <w:pPr>
              <w:spacing w:after="0" w:line="360" w:lineRule="auto"/>
              <w:rPr>
                <w:rFonts w:ascii="Times New Roman" w:eastAsia="Times New Roman" w:hAnsi="Times New Roman"/>
                <w:sz w:val="20"/>
                <w:szCs w:val="20"/>
                <w:lang w:eastAsia="ro-RO"/>
              </w:rPr>
            </w:pPr>
          </w:p>
        </w:tc>
      </w:tr>
      <w:tr w:rsidR="00656E48" w:rsidRPr="00656E48" w14:paraId="36ACE72B" w14:textId="77777777" w:rsidTr="000F4004">
        <w:tc>
          <w:tcPr>
            <w:tcW w:w="1630" w:type="dxa"/>
            <w:shd w:val="clear" w:color="auto" w:fill="auto"/>
          </w:tcPr>
          <w:p w14:paraId="51DE46A0"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Adresa Internet (URL) </w:t>
            </w:r>
          </w:p>
        </w:tc>
        <w:tc>
          <w:tcPr>
            <w:tcW w:w="3517" w:type="dxa"/>
            <w:shd w:val="clear" w:color="auto" w:fill="auto"/>
          </w:tcPr>
          <w:p w14:paraId="57484316"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Fax:</w:t>
            </w:r>
          </w:p>
        </w:tc>
        <w:tc>
          <w:tcPr>
            <w:tcW w:w="4033" w:type="dxa"/>
            <w:shd w:val="clear" w:color="auto" w:fill="auto"/>
          </w:tcPr>
          <w:p w14:paraId="0A429077" w14:textId="77777777" w:rsidR="00F2773B" w:rsidRPr="00656E48" w:rsidRDefault="00F2773B" w:rsidP="00F2773B">
            <w:pPr>
              <w:spacing w:after="0" w:line="360" w:lineRule="auto"/>
              <w:rPr>
                <w:rFonts w:ascii="Times New Roman" w:eastAsia="Times New Roman" w:hAnsi="Times New Roman"/>
                <w:sz w:val="20"/>
                <w:szCs w:val="20"/>
                <w:lang w:eastAsia="ro-RO"/>
              </w:rPr>
            </w:pPr>
          </w:p>
        </w:tc>
      </w:tr>
      <w:tr w:rsidR="00656E48" w:rsidRPr="00656E48" w14:paraId="37046BAF" w14:textId="77777777" w:rsidTr="000F4004">
        <w:tc>
          <w:tcPr>
            <w:tcW w:w="9180" w:type="dxa"/>
            <w:gridSpan w:val="3"/>
            <w:shd w:val="clear" w:color="auto" w:fill="auto"/>
          </w:tcPr>
          <w:p w14:paraId="222D3078"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VI.4.2) Utilizarea cailor de atac</w:t>
            </w:r>
            <w:r w:rsidRPr="00656E48">
              <w:rPr>
                <w:rFonts w:ascii="Times New Roman" w:eastAsia="Times New Roman" w:hAnsi="Times New Roman"/>
                <w:sz w:val="18"/>
                <w:szCs w:val="18"/>
                <w:lang w:eastAsia="ro-RO"/>
              </w:rPr>
              <w:t xml:space="preserve"> (</w:t>
            </w:r>
            <w:r w:rsidRPr="00656E48">
              <w:rPr>
                <w:rFonts w:ascii="Times New Roman" w:eastAsia="Times New Roman" w:hAnsi="Times New Roman"/>
                <w:i/>
                <w:sz w:val="18"/>
                <w:szCs w:val="18"/>
                <w:lang w:eastAsia="ro-RO"/>
              </w:rPr>
              <w:t>completati rubrica VI.4.2 SAU, dupa caz, rubrica VI.4.3</w:t>
            </w:r>
            <w:r w:rsidRPr="00656E48">
              <w:rPr>
                <w:rFonts w:ascii="Times New Roman" w:eastAsia="Times New Roman" w:hAnsi="Times New Roman"/>
                <w:sz w:val="18"/>
                <w:szCs w:val="18"/>
                <w:lang w:eastAsia="ro-RO"/>
              </w:rPr>
              <w:t>)</w:t>
            </w:r>
          </w:p>
          <w:p w14:paraId="06925646" w14:textId="5235E514" w:rsidR="00F2773B" w:rsidRPr="00656E48" w:rsidRDefault="00F2773B" w:rsidP="00A1486A">
            <w:pPr>
              <w:spacing w:after="0" w:line="360" w:lineRule="auto"/>
              <w:rPr>
                <w:rFonts w:ascii="Times New Roman" w:eastAsia="Times New Roman" w:hAnsi="Times New Roman"/>
                <w:i/>
                <w:sz w:val="18"/>
                <w:szCs w:val="18"/>
                <w:lang w:val="es-ES_tradnl" w:eastAsia="ro-RO"/>
              </w:rPr>
            </w:pPr>
            <w:r w:rsidRPr="00656E48">
              <w:rPr>
                <w:rFonts w:ascii="Times New Roman" w:eastAsia="Times New Roman" w:hAnsi="Times New Roman"/>
                <w:i/>
                <w:sz w:val="18"/>
                <w:szCs w:val="18"/>
                <w:lang w:val="es-ES_tradnl" w:eastAsia="ro-RO"/>
              </w:rPr>
              <w:t xml:space="preserve">10 zile incepand cu ziua urmatoare luarii la cunostinta despre un act al autoritatii contractante, considerat nelegal, conform art. 8 din Legea nr. 101/2016. </w:t>
            </w:r>
          </w:p>
        </w:tc>
      </w:tr>
      <w:tr w:rsidR="00656E48" w:rsidRPr="00656E48" w14:paraId="1B4F2D6A" w14:textId="77777777" w:rsidTr="000F4004">
        <w:tc>
          <w:tcPr>
            <w:tcW w:w="9180" w:type="dxa"/>
            <w:gridSpan w:val="3"/>
            <w:shd w:val="clear" w:color="auto" w:fill="auto"/>
          </w:tcPr>
          <w:p w14:paraId="3FA3F184" w14:textId="77777777" w:rsidR="00F2773B" w:rsidRPr="00656E48" w:rsidRDefault="00F2773B" w:rsidP="00F2773B">
            <w:pPr>
              <w:spacing w:after="0" w:line="360" w:lineRule="auto"/>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VI.4.3) Serviciul de la care se pot obtine informatii privind utilizarea cailor de atac</w:t>
            </w:r>
          </w:p>
          <w:p w14:paraId="0F751FBC" w14:textId="77777777" w:rsidR="00F2773B" w:rsidRPr="00656E48" w:rsidRDefault="00F2773B" w:rsidP="00F2773B">
            <w:pPr>
              <w:spacing w:after="0" w:line="360" w:lineRule="auto"/>
              <w:jc w:val="both"/>
              <w:rPr>
                <w:rFonts w:ascii="Times New Roman" w:eastAsia="Times New Roman" w:hAnsi="Times New Roman"/>
                <w:b/>
                <w:sz w:val="18"/>
                <w:szCs w:val="18"/>
                <w:lang w:eastAsia="ro-RO"/>
              </w:rPr>
            </w:pPr>
          </w:p>
        </w:tc>
      </w:tr>
      <w:tr w:rsidR="00656E48" w:rsidRPr="00656E48" w14:paraId="2E6BC4CF" w14:textId="77777777" w:rsidTr="000F4004">
        <w:tc>
          <w:tcPr>
            <w:tcW w:w="9180" w:type="dxa"/>
            <w:gridSpan w:val="3"/>
            <w:shd w:val="clear" w:color="auto" w:fill="auto"/>
          </w:tcPr>
          <w:p w14:paraId="478E053D"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Denumire oficiala:</w:t>
            </w:r>
          </w:p>
        </w:tc>
      </w:tr>
      <w:tr w:rsidR="00656E48" w:rsidRPr="00656E48" w14:paraId="3BE4D2BF" w14:textId="77777777" w:rsidTr="000F4004">
        <w:tc>
          <w:tcPr>
            <w:tcW w:w="9180" w:type="dxa"/>
            <w:gridSpan w:val="3"/>
            <w:shd w:val="clear" w:color="auto" w:fill="auto"/>
          </w:tcPr>
          <w:p w14:paraId="776A1642"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Adresa:</w:t>
            </w:r>
          </w:p>
        </w:tc>
      </w:tr>
      <w:tr w:rsidR="00656E48" w:rsidRPr="00656E48" w14:paraId="77D07A70" w14:textId="77777777" w:rsidTr="000F4004">
        <w:tc>
          <w:tcPr>
            <w:tcW w:w="1630" w:type="dxa"/>
            <w:shd w:val="clear" w:color="auto" w:fill="auto"/>
          </w:tcPr>
          <w:p w14:paraId="5475AB19"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Localitate:</w:t>
            </w:r>
          </w:p>
        </w:tc>
        <w:tc>
          <w:tcPr>
            <w:tcW w:w="3517" w:type="dxa"/>
            <w:shd w:val="clear" w:color="auto" w:fill="auto"/>
          </w:tcPr>
          <w:p w14:paraId="4131C363"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Cod postal:</w:t>
            </w:r>
          </w:p>
        </w:tc>
        <w:tc>
          <w:tcPr>
            <w:tcW w:w="4033" w:type="dxa"/>
            <w:shd w:val="clear" w:color="auto" w:fill="auto"/>
          </w:tcPr>
          <w:p w14:paraId="2D21769F" w14:textId="77777777" w:rsidR="00F2773B" w:rsidRPr="00656E48" w:rsidRDefault="00F2773B" w:rsidP="00F2773B">
            <w:pPr>
              <w:spacing w:after="0" w:line="360" w:lineRule="auto"/>
              <w:rPr>
                <w:rFonts w:ascii="Times New Roman" w:eastAsia="Times New Roman" w:hAnsi="Times New Roman"/>
                <w:sz w:val="20"/>
                <w:szCs w:val="20"/>
                <w:lang w:eastAsia="ro-RO"/>
              </w:rPr>
            </w:pPr>
            <w:r w:rsidRPr="00656E48">
              <w:rPr>
                <w:rFonts w:ascii="Times New Roman" w:eastAsia="Times New Roman" w:hAnsi="Times New Roman"/>
                <w:sz w:val="20"/>
                <w:szCs w:val="20"/>
                <w:lang w:eastAsia="ro-RO"/>
              </w:rPr>
              <w:t>Tara:</w:t>
            </w:r>
          </w:p>
        </w:tc>
      </w:tr>
      <w:tr w:rsidR="00656E48" w:rsidRPr="00656E48" w14:paraId="0A66FFD2" w14:textId="77777777" w:rsidTr="000F4004">
        <w:tc>
          <w:tcPr>
            <w:tcW w:w="1630" w:type="dxa"/>
            <w:shd w:val="clear" w:color="auto" w:fill="auto"/>
          </w:tcPr>
          <w:p w14:paraId="13F6223C"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E-mail:</w:t>
            </w:r>
          </w:p>
        </w:tc>
        <w:tc>
          <w:tcPr>
            <w:tcW w:w="3517" w:type="dxa"/>
            <w:shd w:val="clear" w:color="auto" w:fill="auto"/>
          </w:tcPr>
          <w:p w14:paraId="648C21E6"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Telefon:</w:t>
            </w:r>
          </w:p>
        </w:tc>
        <w:tc>
          <w:tcPr>
            <w:tcW w:w="4033" w:type="dxa"/>
            <w:shd w:val="clear" w:color="auto" w:fill="auto"/>
          </w:tcPr>
          <w:p w14:paraId="6EFD670B" w14:textId="77777777" w:rsidR="00F2773B" w:rsidRPr="00656E48" w:rsidRDefault="00F2773B" w:rsidP="00F2773B">
            <w:pPr>
              <w:spacing w:after="0" w:line="360" w:lineRule="auto"/>
              <w:rPr>
                <w:rFonts w:ascii="Times New Roman" w:eastAsia="Times New Roman" w:hAnsi="Times New Roman"/>
                <w:sz w:val="20"/>
                <w:szCs w:val="20"/>
                <w:lang w:eastAsia="ro-RO"/>
              </w:rPr>
            </w:pPr>
          </w:p>
        </w:tc>
      </w:tr>
      <w:tr w:rsidR="00656E48" w:rsidRPr="00656E48" w14:paraId="1FCE0102" w14:textId="77777777" w:rsidTr="000F4004">
        <w:tc>
          <w:tcPr>
            <w:tcW w:w="1630" w:type="dxa"/>
            <w:shd w:val="clear" w:color="auto" w:fill="auto"/>
          </w:tcPr>
          <w:p w14:paraId="2C70C147"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Adresa Internet (URL) </w:t>
            </w:r>
          </w:p>
        </w:tc>
        <w:tc>
          <w:tcPr>
            <w:tcW w:w="3517" w:type="dxa"/>
            <w:shd w:val="clear" w:color="auto" w:fill="auto"/>
          </w:tcPr>
          <w:p w14:paraId="7CB39E26" w14:textId="77777777" w:rsidR="00F2773B" w:rsidRPr="00656E48" w:rsidRDefault="00F2773B" w:rsidP="00F2773B">
            <w:pPr>
              <w:spacing w:after="0" w:line="360" w:lineRule="auto"/>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Fax:</w:t>
            </w:r>
          </w:p>
        </w:tc>
        <w:tc>
          <w:tcPr>
            <w:tcW w:w="4033" w:type="dxa"/>
            <w:shd w:val="clear" w:color="auto" w:fill="auto"/>
          </w:tcPr>
          <w:p w14:paraId="11C72473" w14:textId="77777777" w:rsidR="00F2773B" w:rsidRPr="00656E48" w:rsidRDefault="00F2773B" w:rsidP="00F2773B">
            <w:pPr>
              <w:spacing w:after="0" w:line="360" w:lineRule="auto"/>
              <w:rPr>
                <w:rFonts w:ascii="Times New Roman" w:eastAsia="Times New Roman" w:hAnsi="Times New Roman"/>
                <w:sz w:val="20"/>
                <w:szCs w:val="20"/>
                <w:lang w:eastAsia="ro-RO"/>
              </w:rPr>
            </w:pPr>
          </w:p>
        </w:tc>
      </w:tr>
    </w:tbl>
    <w:p w14:paraId="3D096A2A" w14:textId="77777777" w:rsidR="00480484" w:rsidRPr="00656E48" w:rsidRDefault="00480484">
      <w:pPr>
        <w:rPr>
          <w:rFonts w:ascii="Times New Roman" w:hAnsi="Times New Roman"/>
          <w:b/>
        </w:rPr>
      </w:pPr>
      <w:r w:rsidRPr="00656E48">
        <w:rPr>
          <w:rFonts w:ascii="Times New Roman" w:hAnsi="Times New Roman"/>
          <w:b/>
        </w:rPr>
        <w:br w:type="page"/>
      </w:r>
    </w:p>
    <w:p w14:paraId="2D3AAF31" w14:textId="77777777" w:rsidR="00480484" w:rsidRPr="00656E48" w:rsidRDefault="00480484" w:rsidP="00480484">
      <w:pPr>
        <w:jc w:val="center"/>
        <w:rPr>
          <w:rFonts w:ascii="Times New Roman" w:hAnsi="Times New Roman"/>
          <w:b/>
        </w:rPr>
      </w:pPr>
      <w:r w:rsidRPr="00656E48">
        <w:rPr>
          <w:rFonts w:ascii="Times New Roman" w:hAnsi="Times New Roman"/>
          <w:b/>
        </w:rPr>
        <w:lastRenderedPageBreak/>
        <w:t>ANEXA A</w:t>
      </w:r>
    </w:p>
    <w:p w14:paraId="3F5FADC9" w14:textId="77777777" w:rsidR="00480484" w:rsidRPr="00656E48" w:rsidRDefault="00480484" w:rsidP="00480484">
      <w:pPr>
        <w:jc w:val="center"/>
        <w:rPr>
          <w:rFonts w:ascii="Times New Roman" w:hAnsi="Times New Roman"/>
          <w:b/>
        </w:rPr>
      </w:pPr>
      <w:r w:rsidRPr="00656E48">
        <w:rPr>
          <w:rFonts w:ascii="Times New Roman" w:hAnsi="Times New Roman"/>
          <w:b/>
        </w:rPr>
        <w:t xml:space="preserve">ADRESE SUPLIMENTARE </w:t>
      </w:r>
      <w:r w:rsidR="00824514" w:rsidRPr="00656E48">
        <w:rPr>
          <w:rFonts w:ascii="Times New Roman" w:hAnsi="Times New Roman"/>
          <w:b/>
        </w:rPr>
        <w:t>S</w:t>
      </w:r>
      <w:r w:rsidRPr="00656E48">
        <w:rPr>
          <w:rFonts w:ascii="Times New Roman" w:hAnsi="Times New Roman"/>
          <w:b/>
        </w:rPr>
        <w:t>I PUNCTE DE CONTACT</w:t>
      </w:r>
    </w:p>
    <w:p w14:paraId="549AE0B2" w14:textId="77777777" w:rsidR="00480484" w:rsidRPr="00656E48" w:rsidRDefault="00480484" w:rsidP="00480484">
      <w:pPr>
        <w:jc w:val="both"/>
        <w:rPr>
          <w:rFonts w:ascii="Times New Roman" w:hAnsi="Times New Roman"/>
          <w:b/>
        </w:rPr>
      </w:pPr>
      <w:r w:rsidRPr="00656E48">
        <w:rPr>
          <w:rFonts w:ascii="Times New Roman" w:hAnsi="Times New Roman"/>
          <w:b/>
        </w:rPr>
        <w:t xml:space="preserve">I) ADRESE </w:t>
      </w:r>
      <w:r w:rsidR="00824514" w:rsidRPr="00656E48">
        <w:rPr>
          <w:rFonts w:ascii="Times New Roman" w:hAnsi="Times New Roman"/>
          <w:b/>
        </w:rPr>
        <w:t>S</w:t>
      </w:r>
      <w:r w:rsidRPr="00656E48">
        <w:rPr>
          <w:rFonts w:ascii="Times New Roman" w:hAnsi="Times New Roman"/>
          <w:b/>
        </w:rPr>
        <w:t>I PUNCTE DE CONTACT DE LA CARE SE POT OB</w:t>
      </w:r>
      <w:r w:rsidR="00824514" w:rsidRPr="00656E48">
        <w:rPr>
          <w:rFonts w:ascii="Times New Roman" w:hAnsi="Times New Roman"/>
          <w:b/>
        </w:rPr>
        <w:t>T</w:t>
      </w:r>
      <w:r w:rsidRPr="00656E48">
        <w:rPr>
          <w:rFonts w:ascii="Times New Roman" w:hAnsi="Times New Roman"/>
          <w:b/>
        </w:rPr>
        <w:t>INE INFORMA</w:t>
      </w:r>
      <w:r w:rsidR="00824514" w:rsidRPr="00656E48">
        <w:rPr>
          <w:rFonts w:ascii="Times New Roman" w:hAnsi="Times New Roman"/>
          <w:b/>
        </w:rPr>
        <w:t>T</w:t>
      </w:r>
      <w:r w:rsidRPr="00656E48">
        <w:rPr>
          <w:rFonts w:ascii="Times New Roman" w:hAnsi="Times New Roman"/>
          <w:b/>
        </w:rPr>
        <w:t>II SUPLIMENTARE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1793"/>
        <w:gridCol w:w="3019"/>
      </w:tblGrid>
      <w:tr w:rsidR="00656E48" w:rsidRPr="00656E48" w14:paraId="39ECA4F6" w14:textId="77777777" w:rsidTr="00EC439F">
        <w:tc>
          <w:tcPr>
            <w:tcW w:w="9180" w:type="dxa"/>
            <w:gridSpan w:val="3"/>
            <w:shd w:val="clear" w:color="auto" w:fill="auto"/>
          </w:tcPr>
          <w:p w14:paraId="54AADCFC" w14:textId="77777777" w:rsidR="00D87E17" w:rsidRPr="00656E48" w:rsidRDefault="00D87E17"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Denumire oficial</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w:t>
            </w:r>
          </w:p>
        </w:tc>
      </w:tr>
      <w:tr w:rsidR="00656E48" w:rsidRPr="00656E48" w14:paraId="670FBA5E" w14:textId="77777777" w:rsidTr="00EC439F">
        <w:tc>
          <w:tcPr>
            <w:tcW w:w="9180" w:type="dxa"/>
            <w:gridSpan w:val="3"/>
            <w:shd w:val="clear" w:color="auto" w:fill="auto"/>
          </w:tcPr>
          <w:p w14:paraId="46813D0B" w14:textId="77777777" w:rsidR="00D87E17" w:rsidRPr="00656E48" w:rsidRDefault="00D87E17"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Adres</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w:t>
            </w:r>
          </w:p>
        </w:tc>
      </w:tr>
      <w:tr w:rsidR="00656E48" w:rsidRPr="00656E48" w14:paraId="35D01BC1" w14:textId="77777777" w:rsidTr="00EC439F">
        <w:tc>
          <w:tcPr>
            <w:tcW w:w="4253" w:type="dxa"/>
            <w:shd w:val="clear" w:color="auto" w:fill="auto"/>
          </w:tcPr>
          <w:p w14:paraId="616D8D26" w14:textId="77777777" w:rsidR="00480484" w:rsidRPr="00656E48" w:rsidRDefault="00002E94"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Localitate:</w:t>
            </w:r>
          </w:p>
        </w:tc>
        <w:tc>
          <w:tcPr>
            <w:tcW w:w="1831" w:type="dxa"/>
            <w:shd w:val="clear" w:color="auto" w:fill="auto"/>
          </w:tcPr>
          <w:p w14:paraId="42CCE550" w14:textId="77777777" w:rsidR="00480484" w:rsidRPr="00656E48" w:rsidRDefault="00D87E17"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Cod po</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tal:</w:t>
            </w:r>
          </w:p>
        </w:tc>
        <w:tc>
          <w:tcPr>
            <w:tcW w:w="3096" w:type="dxa"/>
            <w:shd w:val="clear" w:color="auto" w:fill="auto"/>
          </w:tcPr>
          <w:p w14:paraId="4986073A" w14:textId="77777777" w:rsidR="00480484" w:rsidRPr="00656E48" w:rsidRDefault="00824514"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T</w:t>
            </w:r>
            <w:r w:rsidR="00D87E17" w:rsidRPr="00656E48">
              <w:rPr>
                <w:rFonts w:ascii="Times New Roman" w:eastAsia="Times New Roman" w:hAnsi="Times New Roman"/>
                <w:sz w:val="18"/>
                <w:szCs w:val="18"/>
                <w:lang w:eastAsia="ro-RO"/>
              </w:rPr>
              <w:t>ar</w:t>
            </w:r>
            <w:r w:rsidRPr="00656E48">
              <w:rPr>
                <w:rFonts w:ascii="Times New Roman" w:eastAsia="Times New Roman" w:hAnsi="Times New Roman"/>
                <w:sz w:val="18"/>
                <w:szCs w:val="18"/>
                <w:lang w:eastAsia="ro-RO"/>
              </w:rPr>
              <w:t>a</w:t>
            </w:r>
            <w:r w:rsidR="00D87E17" w:rsidRPr="00656E48">
              <w:rPr>
                <w:rFonts w:ascii="Times New Roman" w:eastAsia="Times New Roman" w:hAnsi="Times New Roman"/>
                <w:sz w:val="18"/>
                <w:szCs w:val="18"/>
                <w:lang w:eastAsia="ro-RO"/>
              </w:rPr>
              <w:t>:</w:t>
            </w:r>
          </w:p>
        </w:tc>
      </w:tr>
      <w:tr w:rsidR="00656E48" w:rsidRPr="00656E48" w14:paraId="56A88FB3" w14:textId="77777777" w:rsidTr="00EC439F">
        <w:tc>
          <w:tcPr>
            <w:tcW w:w="6084" w:type="dxa"/>
            <w:gridSpan w:val="2"/>
            <w:shd w:val="clear" w:color="auto" w:fill="auto"/>
          </w:tcPr>
          <w:p w14:paraId="0BC5933C" w14:textId="77777777" w:rsidR="00D87E17" w:rsidRPr="00656E48" w:rsidRDefault="00D87E17"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Punct(e) de contact:</w:t>
            </w:r>
          </w:p>
          <w:p w14:paraId="35AE094A" w14:textId="77777777" w:rsidR="00D87E17" w:rsidRPr="00656E48" w:rsidRDefault="00824514"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I</w:t>
            </w:r>
            <w:r w:rsidR="00D87E17" w:rsidRPr="00656E48">
              <w:rPr>
                <w:rFonts w:ascii="Times New Roman" w:eastAsia="Times New Roman" w:hAnsi="Times New Roman"/>
                <w:sz w:val="18"/>
                <w:szCs w:val="18"/>
                <w:lang w:eastAsia="ro-RO"/>
              </w:rPr>
              <w:t>n aten</w:t>
            </w:r>
            <w:r w:rsidRPr="00656E48">
              <w:rPr>
                <w:rFonts w:ascii="Times New Roman" w:eastAsia="Times New Roman" w:hAnsi="Times New Roman"/>
                <w:sz w:val="18"/>
                <w:szCs w:val="18"/>
                <w:lang w:eastAsia="ro-RO"/>
              </w:rPr>
              <w:t>t</w:t>
            </w:r>
            <w:r w:rsidR="00D87E17" w:rsidRPr="00656E48">
              <w:rPr>
                <w:rFonts w:ascii="Times New Roman" w:eastAsia="Times New Roman" w:hAnsi="Times New Roman"/>
                <w:sz w:val="18"/>
                <w:szCs w:val="18"/>
                <w:lang w:eastAsia="ro-RO"/>
              </w:rPr>
              <w:t>ia:</w:t>
            </w:r>
          </w:p>
        </w:tc>
        <w:tc>
          <w:tcPr>
            <w:tcW w:w="3096" w:type="dxa"/>
            <w:shd w:val="clear" w:color="auto" w:fill="auto"/>
          </w:tcPr>
          <w:p w14:paraId="70A720F7" w14:textId="77777777" w:rsidR="00D87E17" w:rsidRPr="00656E48" w:rsidRDefault="00D87E17"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Telefon:</w:t>
            </w:r>
          </w:p>
        </w:tc>
      </w:tr>
      <w:tr w:rsidR="00656E48" w:rsidRPr="00656E48" w14:paraId="0D51FA6A" w14:textId="77777777" w:rsidTr="00EC439F">
        <w:tc>
          <w:tcPr>
            <w:tcW w:w="6084" w:type="dxa"/>
            <w:gridSpan w:val="2"/>
            <w:shd w:val="clear" w:color="auto" w:fill="auto"/>
          </w:tcPr>
          <w:p w14:paraId="1B9DBC7E" w14:textId="77777777" w:rsidR="00002E94" w:rsidRPr="00656E48" w:rsidRDefault="00002E94"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E-mail:</w:t>
            </w:r>
          </w:p>
        </w:tc>
        <w:tc>
          <w:tcPr>
            <w:tcW w:w="3096" w:type="dxa"/>
            <w:shd w:val="clear" w:color="auto" w:fill="auto"/>
          </w:tcPr>
          <w:p w14:paraId="0D54E7EC" w14:textId="77777777" w:rsidR="00002E94" w:rsidRPr="00656E48" w:rsidRDefault="00002E94"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Fax:</w:t>
            </w:r>
          </w:p>
        </w:tc>
      </w:tr>
      <w:tr w:rsidR="007468E6" w:rsidRPr="00656E48" w14:paraId="361783E6" w14:textId="77777777" w:rsidTr="00EC439F">
        <w:tc>
          <w:tcPr>
            <w:tcW w:w="9180" w:type="dxa"/>
            <w:gridSpan w:val="3"/>
            <w:shd w:val="clear" w:color="auto" w:fill="auto"/>
          </w:tcPr>
          <w:p w14:paraId="1D007865" w14:textId="77777777" w:rsidR="00002E94" w:rsidRPr="00656E48" w:rsidRDefault="00002E94"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Adres</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Internet (URL):</w:t>
            </w:r>
          </w:p>
        </w:tc>
      </w:tr>
    </w:tbl>
    <w:p w14:paraId="3F2BD3CA" w14:textId="77777777" w:rsidR="00480484" w:rsidRPr="00656E48" w:rsidRDefault="00480484" w:rsidP="00480484">
      <w:pPr>
        <w:jc w:val="both"/>
        <w:rPr>
          <w:rFonts w:ascii="Times New Roman" w:hAnsi="Times New Roman"/>
          <w:b/>
        </w:rPr>
      </w:pPr>
    </w:p>
    <w:p w14:paraId="0F68BFEE" w14:textId="77777777" w:rsidR="00371487" w:rsidRPr="00656E48" w:rsidRDefault="00371487" w:rsidP="00371487">
      <w:pPr>
        <w:jc w:val="both"/>
        <w:rPr>
          <w:rFonts w:ascii="Times New Roman" w:hAnsi="Times New Roman"/>
          <w:b/>
        </w:rPr>
      </w:pPr>
      <w:r w:rsidRPr="00656E48">
        <w:rPr>
          <w:rFonts w:ascii="Times New Roman" w:hAnsi="Times New Roman"/>
          <w:b/>
        </w:rPr>
        <w:t>II) ADRESE SI PUNCTE DE CONTACT DE LA CARE SE POT OBTINE CAIETUL DE SARCINI SI DOCUMENTELE SUPLIMENTARE (INCLUSIV DOCUMENTELE PRIVIND UN DIALOG COMPETITIV SAU UN SISTEM DE ACHIZITIE DINAMIC)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1793"/>
        <w:gridCol w:w="3019"/>
      </w:tblGrid>
      <w:tr w:rsidR="00656E48" w:rsidRPr="00656E48" w14:paraId="1BDC85D1" w14:textId="77777777" w:rsidTr="00EC439F">
        <w:tc>
          <w:tcPr>
            <w:tcW w:w="9180" w:type="dxa"/>
            <w:gridSpan w:val="3"/>
            <w:shd w:val="clear" w:color="auto" w:fill="auto"/>
          </w:tcPr>
          <w:p w14:paraId="4097D53E" w14:textId="77777777" w:rsidR="002C78F8" w:rsidRPr="00656E48" w:rsidRDefault="002C78F8"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Denumire oficial</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w:t>
            </w:r>
          </w:p>
        </w:tc>
      </w:tr>
      <w:tr w:rsidR="00656E48" w:rsidRPr="00656E48" w14:paraId="6B78673C" w14:textId="77777777" w:rsidTr="00EC439F">
        <w:tc>
          <w:tcPr>
            <w:tcW w:w="9180" w:type="dxa"/>
            <w:gridSpan w:val="3"/>
            <w:shd w:val="clear" w:color="auto" w:fill="auto"/>
          </w:tcPr>
          <w:p w14:paraId="760651AE" w14:textId="77777777" w:rsidR="002C78F8" w:rsidRPr="00656E48" w:rsidRDefault="002C78F8"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Adres</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w:t>
            </w:r>
          </w:p>
        </w:tc>
      </w:tr>
      <w:tr w:rsidR="00656E48" w:rsidRPr="00656E48" w14:paraId="4A17D959" w14:textId="77777777" w:rsidTr="00EC439F">
        <w:tc>
          <w:tcPr>
            <w:tcW w:w="4253" w:type="dxa"/>
            <w:shd w:val="clear" w:color="auto" w:fill="auto"/>
          </w:tcPr>
          <w:p w14:paraId="051D5FB6" w14:textId="77777777" w:rsidR="002C78F8" w:rsidRPr="00656E48" w:rsidRDefault="002C78F8"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Localitate:</w:t>
            </w:r>
          </w:p>
        </w:tc>
        <w:tc>
          <w:tcPr>
            <w:tcW w:w="1831" w:type="dxa"/>
            <w:shd w:val="clear" w:color="auto" w:fill="auto"/>
          </w:tcPr>
          <w:p w14:paraId="52ED86C8" w14:textId="77777777" w:rsidR="002C78F8" w:rsidRPr="00656E48" w:rsidRDefault="002C78F8"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Cod po</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tal:</w:t>
            </w:r>
          </w:p>
        </w:tc>
        <w:tc>
          <w:tcPr>
            <w:tcW w:w="3096" w:type="dxa"/>
            <w:shd w:val="clear" w:color="auto" w:fill="auto"/>
          </w:tcPr>
          <w:p w14:paraId="7D58934D" w14:textId="77777777" w:rsidR="002C78F8" w:rsidRPr="00656E48" w:rsidRDefault="00824514"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T</w:t>
            </w:r>
            <w:r w:rsidR="002C78F8" w:rsidRPr="00656E48">
              <w:rPr>
                <w:rFonts w:ascii="Times New Roman" w:eastAsia="Times New Roman" w:hAnsi="Times New Roman"/>
                <w:sz w:val="18"/>
                <w:szCs w:val="18"/>
                <w:lang w:eastAsia="ro-RO"/>
              </w:rPr>
              <w:t>ar</w:t>
            </w:r>
            <w:r w:rsidRPr="00656E48">
              <w:rPr>
                <w:rFonts w:ascii="Times New Roman" w:eastAsia="Times New Roman" w:hAnsi="Times New Roman"/>
                <w:sz w:val="18"/>
                <w:szCs w:val="18"/>
                <w:lang w:eastAsia="ro-RO"/>
              </w:rPr>
              <w:t>a</w:t>
            </w:r>
            <w:r w:rsidR="002C78F8" w:rsidRPr="00656E48">
              <w:rPr>
                <w:rFonts w:ascii="Times New Roman" w:eastAsia="Times New Roman" w:hAnsi="Times New Roman"/>
                <w:sz w:val="18"/>
                <w:szCs w:val="18"/>
                <w:lang w:eastAsia="ro-RO"/>
              </w:rPr>
              <w:t>:</w:t>
            </w:r>
          </w:p>
        </w:tc>
      </w:tr>
      <w:tr w:rsidR="00656E48" w:rsidRPr="00656E48" w14:paraId="7B8A184C" w14:textId="77777777" w:rsidTr="00EC439F">
        <w:tc>
          <w:tcPr>
            <w:tcW w:w="6084" w:type="dxa"/>
            <w:gridSpan w:val="2"/>
            <w:shd w:val="clear" w:color="auto" w:fill="auto"/>
          </w:tcPr>
          <w:p w14:paraId="0FFA0639" w14:textId="77777777" w:rsidR="002C78F8" w:rsidRPr="00656E48" w:rsidRDefault="002C78F8"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Punct(e) de contact:</w:t>
            </w:r>
          </w:p>
          <w:p w14:paraId="05CD78D9" w14:textId="77777777" w:rsidR="002C78F8" w:rsidRPr="00656E48" w:rsidRDefault="00824514"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I</w:t>
            </w:r>
            <w:r w:rsidR="002C78F8" w:rsidRPr="00656E48">
              <w:rPr>
                <w:rFonts w:ascii="Times New Roman" w:eastAsia="Times New Roman" w:hAnsi="Times New Roman"/>
                <w:sz w:val="18"/>
                <w:szCs w:val="18"/>
                <w:lang w:eastAsia="ro-RO"/>
              </w:rPr>
              <w:t>n aten</w:t>
            </w:r>
            <w:r w:rsidRPr="00656E48">
              <w:rPr>
                <w:rFonts w:ascii="Times New Roman" w:eastAsia="Times New Roman" w:hAnsi="Times New Roman"/>
                <w:sz w:val="18"/>
                <w:szCs w:val="18"/>
                <w:lang w:eastAsia="ro-RO"/>
              </w:rPr>
              <w:t>t</w:t>
            </w:r>
            <w:r w:rsidR="002C78F8" w:rsidRPr="00656E48">
              <w:rPr>
                <w:rFonts w:ascii="Times New Roman" w:eastAsia="Times New Roman" w:hAnsi="Times New Roman"/>
                <w:sz w:val="18"/>
                <w:szCs w:val="18"/>
                <w:lang w:eastAsia="ro-RO"/>
              </w:rPr>
              <w:t>ia:</w:t>
            </w:r>
          </w:p>
        </w:tc>
        <w:tc>
          <w:tcPr>
            <w:tcW w:w="3096" w:type="dxa"/>
            <w:shd w:val="clear" w:color="auto" w:fill="auto"/>
          </w:tcPr>
          <w:p w14:paraId="36A1E2E4" w14:textId="77777777" w:rsidR="002C78F8" w:rsidRPr="00656E48" w:rsidRDefault="002C78F8"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Telefon:</w:t>
            </w:r>
          </w:p>
        </w:tc>
      </w:tr>
      <w:tr w:rsidR="00656E48" w:rsidRPr="00656E48" w14:paraId="5A72ABA6" w14:textId="77777777" w:rsidTr="00EC439F">
        <w:tc>
          <w:tcPr>
            <w:tcW w:w="6084" w:type="dxa"/>
            <w:gridSpan w:val="2"/>
            <w:shd w:val="clear" w:color="auto" w:fill="auto"/>
          </w:tcPr>
          <w:p w14:paraId="7BD302C8" w14:textId="77777777" w:rsidR="002C78F8" w:rsidRPr="00656E48" w:rsidRDefault="002C78F8"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E-mail:</w:t>
            </w:r>
          </w:p>
        </w:tc>
        <w:tc>
          <w:tcPr>
            <w:tcW w:w="3096" w:type="dxa"/>
            <w:shd w:val="clear" w:color="auto" w:fill="auto"/>
          </w:tcPr>
          <w:p w14:paraId="691EB780" w14:textId="77777777" w:rsidR="002C78F8" w:rsidRPr="00656E48" w:rsidRDefault="002C78F8"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Fax:</w:t>
            </w:r>
          </w:p>
        </w:tc>
      </w:tr>
      <w:tr w:rsidR="007468E6" w:rsidRPr="00656E48" w14:paraId="5598705C" w14:textId="77777777" w:rsidTr="00EC439F">
        <w:tc>
          <w:tcPr>
            <w:tcW w:w="9180" w:type="dxa"/>
            <w:gridSpan w:val="3"/>
            <w:shd w:val="clear" w:color="auto" w:fill="auto"/>
          </w:tcPr>
          <w:p w14:paraId="7C2FECB2" w14:textId="77777777" w:rsidR="002C78F8" w:rsidRPr="00656E48" w:rsidRDefault="002C78F8"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Adres</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Internet (URL):</w:t>
            </w:r>
          </w:p>
        </w:tc>
      </w:tr>
    </w:tbl>
    <w:p w14:paraId="541B5176" w14:textId="77777777" w:rsidR="002C78F8" w:rsidRPr="00656E48" w:rsidRDefault="002C78F8" w:rsidP="00371487">
      <w:pPr>
        <w:jc w:val="both"/>
        <w:rPr>
          <w:rFonts w:ascii="Times New Roman" w:hAnsi="Times New Roman"/>
          <w:b/>
        </w:rPr>
      </w:pPr>
    </w:p>
    <w:p w14:paraId="3711061E" w14:textId="77777777" w:rsidR="002C78F8" w:rsidRPr="00656E48" w:rsidRDefault="00443AA8" w:rsidP="00371487">
      <w:pPr>
        <w:jc w:val="both"/>
        <w:rPr>
          <w:rFonts w:ascii="Times New Roman" w:hAnsi="Times New Roman"/>
          <w:b/>
        </w:rPr>
      </w:pPr>
      <w:r w:rsidRPr="00656E48">
        <w:rPr>
          <w:rFonts w:ascii="Times New Roman" w:hAnsi="Times New Roman"/>
          <w:b/>
        </w:rPr>
        <w:t>III) ADRESE SI PUNCTE DE CONTACT LA CARE TREBUIE EXPEDIATE OFERTELE/CERERILE DE PARTICIPARE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1793"/>
        <w:gridCol w:w="3019"/>
      </w:tblGrid>
      <w:tr w:rsidR="00656E48" w:rsidRPr="00656E48" w14:paraId="48D3AF0B" w14:textId="77777777" w:rsidTr="00EC439F">
        <w:tc>
          <w:tcPr>
            <w:tcW w:w="9180" w:type="dxa"/>
            <w:gridSpan w:val="3"/>
            <w:shd w:val="clear" w:color="auto" w:fill="auto"/>
          </w:tcPr>
          <w:p w14:paraId="2324761B" w14:textId="77777777" w:rsidR="00CC4836" w:rsidRPr="00656E48" w:rsidRDefault="00CC483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Denumire oficial</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w:t>
            </w:r>
          </w:p>
        </w:tc>
      </w:tr>
      <w:tr w:rsidR="00656E48" w:rsidRPr="00656E48" w14:paraId="1CC0F848" w14:textId="77777777" w:rsidTr="00EC439F">
        <w:tc>
          <w:tcPr>
            <w:tcW w:w="9180" w:type="dxa"/>
            <w:gridSpan w:val="3"/>
            <w:shd w:val="clear" w:color="auto" w:fill="auto"/>
          </w:tcPr>
          <w:p w14:paraId="7BEF0C8A" w14:textId="77777777" w:rsidR="00CC4836" w:rsidRPr="00656E48" w:rsidRDefault="00CC483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Adres</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w:t>
            </w:r>
          </w:p>
        </w:tc>
      </w:tr>
      <w:tr w:rsidR="00656E48" w:rsidRPr="00656E48" w14:paraId="14043964" w14:textId="77777777" w:rsidTr="00EC439F">
        <w:tc>
          <w:tcPr>
            <w:tcW w:w="4253" w:type="dxa"/>
            <w:shd w:val="clear" w:color="auto" w:fill="auto"/>
          </w:tcPr>
          <w:p w14:paraId="3201963C" w14:textId="77777777" w:rsidR="00CC4836" w:rsidRPr="00656E48" w:rsidRDefault="00CC483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Localitate:</w:t>
            </w:r>
          </w:p>
        </w:tc>
        <w:tc>
          <w:tcPr>
            <w:tcW w:w="1831" w:type="dxa"/>
            <w:shd w:val="clear" w:color="auto" w:fill="auto"/>
          </w:tcPr>
          <w:p w14:paraId="01ED387E" w14:textId="77777777" w:rsidR="00CC4836" w:rsidRPr="00656E48" w:rsidRDefault="00CC483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Cod po</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tal:</w:t>
            </w:r>
          </w:p>
        </w:tc>
        <w:tc>
          <w:tcPr>
            <w:tcW w:w="3096" w:type="dxa"/>
            <w:shd w:val="clear" w:color="auto" w:fill="auto"/>
          </w:tcPr>
          <w:p w14:paraId="049CF233" w14:textId="77777777" w:rsidR="00CC4836" w:rsidRPr="00656E48" w:rsidRDefault="00824514"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T</w:t>
            </w:r>
            <w:r w:rsidR="00CC4836" w:rsidRPr="00656E48">
              <w:rPr>
                <w:rFonts w:ascii="Times New Roman" w:eastAsia="Times New Roman" w:hAnsi="Times New Roman"/>
                <w:sz w:val="18"/>
                <w:szCs w:val="18"/>
                <w:lang w:eastAsia="ro-RO"/>
              </w:rPr>
              <w:t>ar</w:t>
            </w:r>
            <w:r w:rsidRPr="00656E48">
              <w:rPr>
                <w:rFonts w:ascii="Times New Roman" w:eastAsia="Times New Roman" w:hAnsi="Times New Roman"/>
                <w:sz w:val="18"/>
                <w:szCs w:val="18"/>
                <w:lang w:eastAsia="ro-RO"/>
              </w:rPr>
              <w:t>a</w:t>
            </w:r>
            <w:r w:rsidR="00CC4836" w:rsidRPr="00656E48">
              <w:rPr>
                <w:rFonts w:ascii="Times New Roman" w:eastAsia="Times New Roman" w:hAnsi="Times New Roman"/>
                <w:sz w:val="18"/>
                <w:szCs w:val="18"/>
                <w:lang w:eastAsia="ro-RO"/>
              </w:rPr>
              <w:t>:</w:t>
            </w:r>
          </w:p>
        </w:tc>
      </w:tr>
      <w:tr w:rsidR="00656E48" w:rsidRPr="00656E48" w14:paraId="3E9F560B" w14:textId="77777777" w:rsidTr="00EC439F">
        <w:tc>
          <w:tcPr>
            <w:tcW w:w="6084" w:type="dxa"/>
            <w:gridSpan w:val="2"/>
            <w:shd w:val="clear" w:color="auto" w:fill="auto"/>
          </w:tcPr>
          <w:p w14:paraId="011A77E8" w14:textId="77777777" w:rsidR="00CC4836" w:rsidRPr="00656E48" w:rsidRDefault="00CC483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Punct(e) de contact:</w:t>
            </w:r>
          </w:p>
          <w:p w14:paraId="6F76A78D" w14:textId="77777777" w:rsidR="00CC4836" w:rsidRPr="00656E48" w:rsidRDefault="00824514"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I</w:t>
            </w:r>
            <w:r w:rsidR="00CC4836" w:rsidRPr="00656E48">
              <w:rPr>
                <w:rFonts w:ascii="Times New Roman" w:eastAsia="Times New Roman" w:hAnsi="Times New Roman"/>
                <w:sz w:val="18"/>
                <w:szCs w:val="18"/>
                <w:lang w:eastAsia="ro-RO"/>
              </w:rPr>
              <w:t>n aten</w:t>
            </w:r>
            <w:r w:rsidRPr="00656E48">
              <w:rPr>
                <w:rFonts w:ascii="Times New Roman" w:eastAsia="Times New Roman" w:hAnsi="Times New Roman"/>
                <w:sz w:val="18"/>
                <w:szCs w:val="18"/>
                <w:lang w:eastAsia="ro-RO"/>
              </w:rPr>
              <w:t>t</w:t>
            </w:r>
            <w:r w:rsidR="00CC4836" w:rsidRPr="00656E48">
              <w:rPr>
                <w:rFonts w:ascii="Times New Roman" w:eastAsia="Times New Roman" w:hAnsi="Times New Roman"/>
                <w:sz w:val="18"/>
                <w:szCs w:val="18"/>
                <w:lang w:eastAsia="ro-RO"/>
              </w:rPr>
              <w:t>ia:</w:t>
            </w:r>
          </w:p>
        </w:tc>
        <w:tc>
          <w:tcPr>
            <w:tcW w:w="3096" w:type="dxa"/>
            <w:shd w:val="clear" w:color="auto" w:fill="auto"/>
          </w:tcPr>
          <w:p w14:paraId="3606D17C" w14:textId="77777777" w:rsidR="00CC4836" w:rsidRPr="00656E48" w:rsidRDefault="00CC483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Telefon:</w:t>
            </w:r>
          </w:p>
        </w:tc>
      </w:tr>
      <w:tr w:rsidR="00656E48" w:rsidRPr="00656E48" w14:paraId="6DEBEF38" w14:textId="77777777" w:rsidTr="00EC439F">
        <w:tc>
          <w:tcPr>
            <w:tcW w:w="6084" w:type="dxa"/>
            <w:gridSpan w:val="2"/>
            <w:shd w:val="clear" w:color="auto" w:fill="auto"/>
          </w:tcPr>
          <w:p w14:paraId="01B4AF3A" w14:textId="77777777" w:rsidR="00CC4836" w:rsidRPr="00656E48" w:rsidRDefault="00CC483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E-mail:</w:t>
            </w:r>
          </w:p>
        </w:tc>
        <w:tc>
          <w:tcPr>
            <w:tcW w:w="3096" w:type="dxa"/>
            <w:shd w:val="clear" w:color="auto" w:fill="auto"/>
          </w:tcPr>
          <w:p w14:paraId="0BB305A3" w14:textId="77777777" w:rsidR="00CC4836" w:rsidRPr="00656E48" w:rsidRDefault="00CC483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Fax:</w:t>
            </w:r>
          </w:p>
        </w:tc>
      </w:tr>
      <w:tr w:rsidR="007468E6" w:rsidRPr="00656E48" w14:paraId="69F273E3" w14:textId="77777777" w:rsidTr="00EC439F">
        <w:tc>
          <w:tcPr>
            <w:tcW w:w="9180" w:type="dxa"/>
            <w:gridSpan w:val="3"/>
            <w:shd w:val="clear" w:color="auto" w:fill="auto"/>
          </w:tcPr>
          <w:p w14:paraId="0F45203D" w14:textId="77777777" w:rsidR="00CC4836" w:rsidRPr="00656E48" w:rsidRDefault="00CC483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Adres</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Internet (URL):</w:t>
            </w:r>
          </w:p>
        </w:tc>
      </w:tr>
    </w:tbl>
    <w:p w14:paraId="1554C05B" w14:textId="77777777" w:rsidR="00CC4836" w:rsidRPr="00656E48" w:rsidRDefault="00CC4836" w:rsidP="00371487">
      <w:pPr>
        <w:jc w:val="both"/>
        <w:rPr>
          <w:rFonts w:ascii="Times New Roman" w:hAnsi="Times New Roman"/>
          <w:b/>
        </w:rPr>
      </w:pPr>
    </w:p>
    <w:p w14:paraId="6F642452" w14:textId="77777777" w:rsidR="0072123C" w:rsidRPr="00656E48" w:rsidRDefault="0072123C">
      <w:pPr>
        <w:rPr>
          <w:rFonts w:ascii="Times New Roman" w:hAnsi="Times New Roman"/>
          <w:b/>
        </w:rPr>
      </w:pPr>
      <w:r w:rsidRPr="00656E48">
        <w:rPr>
          <w:rFonts w:ascii="Times New Roman" w:hAnsi="Times New Roman"/>
          <w:b/>
        </w:rPr>
        <w:br w:type="page"/>
      </w:r>
    </w:p>
    <w:p w14:paraId="6FD23FA5" w14:textId="77777777" w:rsidR="0072123C" w:rsidRPr="00656E48" w:rsidRDefault="0072123C" w:rsidP="0072123C">
      <w:pPr>
        <w:jc w:val="center"/>
        <w:rPr>
          <w:rFonts w:ascii="Times New Roman" w:hAnsi="Times New Roman"/>
          <w:b/>
        </w:rPr>
      </w:pPr>
      <w:r w:rsidRPr="00656E48">
        <w:rPr>
          <w:rFonts w:ascii="Times New Roman" w:hAnsi="Times New Roman"/>
          <w:b/>
        </w:rPr>
        <w:lastRenderedPageBreak/>
        <w:t>ANEXA B</w:t>
      </w:r>
    </w:p>
    <w:p w14:paraId="6FE07F78" w14:textId="77777777" w:rsidR="0072123C" w:rsidRPr="00656E48" w:rsidRDefault="0072123C" w:rsidP="0072123C">
      <w:pPr>
        <w:jc w:val="center"/>
        <w:rPr>
          <w:rFonts w:ascii="Times New Roman" w:hAnsi="Times New Roman"/>
          <w:b/>
        </w:rPr>
      </w:pPr>
      <w:r w:rsidRPr="00656E48">
        <w:rPr>
          <w:rFonts w:ascii="Times New Roman" w:hAnsi="Times New Roman"/>
          <w:b/>
        </w:rPr>
        <w:t>INFORMA</w:t>
      </w:r>
      <w:r w:rsidR="00824514" w:rsidRPr="00656E48">
        <w:rPr>
          <w:rFonts w:ascii="Times New Roman" w:hAnsi="Times New Roman"/>
          <w:b/>
        </w:rPr>
        <w:t>T</w:t>
      </w:r>
      <w:r w:rsidRPr="00656E48">
        <w:rPr>
          <w:rFonts w:ascii="Times New Roman" w:hAnsi="Times New Roman"/>
          <w:b/>
        </w:rPr>
        <w:t>II PRIVIND LOTURILE</w:t>
      </w:r>
    </w:p>
    <w:p w14:paraId="12871968" w14:textId="77777777" w:rsidR="004E612A" w:rsidRPr="00656E48" w:rsidRDefault="004E612A" w:rsidP="0072123C">
      <w:pPr>
        <w:jc w:val="center"/>
        <w:rPr>
          <w:rFonts w:ascii="Times New Roman" w:hAnsi="Times New Roman"/>
          <w:b/>
          <w:sz w:val="18"/>
          <w:szCs w:val="18"/>
        </w:rPr>
      </w:pPr>
    </w:p>
    <w:p w14:paraId="63E6532A" w14:textId="77777777" w:rsidR="004E612A" w:rsidRPr="00656E48" w:rsidRDefault="004E612A" w:rsidP="004E612A">
      <w:pPr>
        <w:jc w:val="both"/>
        <w:rPr>
          <w:rFonts w:ascii="Times New Roman" w:hAnsi="Times New Roman"/>
          <w:b/>
          <w:sz w:val="18"/>
          <w:szCs w:val="18"/>
        </w:rPr>
      </w:pPr>
      <w:r w:rsidRPr="00656E48">
        <w:rPr>
          <w:rFonts w:ascii="Times New Roman" w:hAnsi="Times New Roman"/>
          <w:b/>
          <w:sz w:val="18"/>
          <w:szCs w:val="18"/>
        </w:rPr>
        <w:t xml:space="preserve">LOT NR. </w:t>
      </w:r>
      <w:r w:rsidR="00A62B5C" w:rsidRPr="00656E48">
        <w:rPr>
          <w:rFonts w:ascii="Times New Roman" w:hAnsi="Times New Roman"/>
          <w:b/>
          <w:sz w:val="18"/>
          <w:szCs w:val="18"/>
        </w:rPr>
        <w:tab/>
      </w:r>
      <w:r w:rsidR="00A84934" w:rsidRPr="00656E48">
        <w:rPr>
          <w:rFonts w:ascii="Times New Roman" w:hAnsi="Times New Roman"/>
          <w:b/>
          <w:sz w:val="18"/>
          <w:szCs w:val="18"/>
        </w:rPr>
        <w:t>□□□</w:t>
      </w:r>
      <w:r w:rsidR="00A62B5C" w:rsidRPr="00656E48">
        <w:rPr>
          <w:rFonts w:ascii="Times New Roman" w:hAnsi="Times New Roman"/>
          <w:b/>
          <w:sz w:val="18"/>
          <w:szCs w:val="18"/>
        </w:rPr>
        <w:tab/>
      </w:r>
      <w:r w:rsidR="00A62B5C" w:rsidRPr="00656E48">
        <w:rPr>
          <w:rFonts w:ascii="Times New Roman" w:hAnsi="Times New Roman"/>
          <w:b/>
          <w:sz w:val="18"/>
          <w:szCs w:val="18"/>
        </w:rPr>
        <w:tab/>
      </w:r>
      <w:r w:rsidRPr="00656E48">
        <w:rPr>
          <w:rFonts w:ascii="Times New Roman" w:hAnsi="Times New Roman"/>
          <w:b/>
          <w:sz w:val="18"/>
          <w:szCs w:val="18"/>
        </w:rPr>
        <w:t>DENUMIRE</w:t>
      </w:r>
      <w:r w:rsidR="00A84934" w:rsidRPr="00656E48">
        <w:rPr>
          <w:rFonts w:ascii="Times New Roman" w:hAnsi="Times New Roman"/>
          <w:b/>
          <w:sz w:val="18"/>
          <w:szCs w:val="18"/>
        </w:rPr>
        <w:t xml:space="preserve"> 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083"/>
        <w:gridCol w:w="2829"/>
      </w:tblGrid>
      <w:tr w:rsidR="00656E48" w:rsidRPr="00656E48" w14:paraId="239844E2" w14:textId="77777777" w:rsidTr="00EC439F">
        <w:tc>
          <w:tcPr>
            <w:tcW w:w="9180" w:type="dxa"/>
            <w:gridSpan w:val="3"/>
            <w:shd w:val="clear" w:color="auto" w:fill="auto"/>
          </w:tcPr>
          <w:p w14:paraId="16116ECB" w14:textId="77777777" w:rsidR="00B23098" w:rsidRPr="00656E48" w:rsidRDefault="00B23098"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1) DESCRIERE SUCCINT</w:t>
            </w:r>
            <w:r w:rsidR="00824514" w:rsidRPr="00656E48">
              <w:rPr>
                <w:rFonts w:ascii="Times New Roman" w:eastAsia="Times New Roman" w:hAnsi="Times New Roman"/>
                <w:b/>
                <w:sz w:val="18"/>
                <w:szCs w:val="18"/>
                <w:lang w:eastAsia="ro-RO"/>
              </w:rPr>
              <w:t>A</w:t>
            </w:r>
          </w:p>
          <w:p w14:paraId="35D410E0" w14:textId="77777777" w:rsidR="00B23098" w:rsidRPr="00656E48" w:rsidRDefault="00B23098"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__________________________________________________________________________________________________________________________________________________________________________________</w:t>
            </w:r>
          </w:p>
        </w:tc>
      </w:tr>
      <w:tr w:rsidR="00656E48" w:rsidRPr="00656E48" w14:paraId="7E9701F3" w14:textId="77777777" w:rsidTr="00EC439F">
        <w:tc>
          <w:tcPr>
            <w:tcW w:w="9180" w:type="dxa"/>
            <w:gridSpan w:val="3"/>
            <w:shd w:val="clear" w:color="auto" w:fill="auto"/>
          </w:tcPr>
          <w:p w14:paraId="23974DF9" w14:textId="77777777" w:rsidR="00F91B4C" w:rsidRPr="00656E48" w:rsidRDefault="00F91B4C"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2) CLASIFICARE CPV (VOCABULARUL COMUN PRIVIND ACHIZI</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IILE PUBLICE)</w:t>
            </w:r>
          </w:p>
        </w:tc>
      </w:tr>
      <w:tr w:rsidR="00656E48" w:rsidRPr="00656E48" w14:paraId="611BD582" w14:textId="77777777" w:rsidTr="00EC439F">
        <w:tc>
          <w:tcPr>
            <w:tcW w:w="3110" w:type="dxa"/>
            <w:shd w:val="clear" w:color="auto" w:fill="auto"/>
          </w:tcPr>
          <w:p w14:paraId="0232C5D6" w14:textId="77777777" w:rsidR="00526406" w:rsidRPr="00656E48" w:rsidRDefault="00526406" w:rsidP="00EC439F">
            <w:pPr>
              <w:spacing w:after="0" w:line="360" w:lineRule="auto"/>
              <w:jc w:val="both"/>
              <w:rPr>
                <w:rFonts w:ascii="Times New Roman" w:eastAsia="Times New Roman" w:hAnsi="Times New Roman"/>
                <w:sz w:val="18"/>
                <w:szCs w:val="18"/>
                <w:lang w:eastAsia="ro-RO"/>
              </w:rPr>
            </w:pPr>
          </w:p>
        </w:tc>
        <w:tc>
          <w:tcPr>
            <w:tcW w:w="3157" w:type="dxa"/>
            <w:shd w:val="clear" w:color="auto" w:fill="auto"/>
          </w:tcPr>
          <w:p w14:paraId="70DC4E46" w14:textId="77777777" w:rsidR="00526406" w:rsidRPr="00656E48" w:rsidRDefault="00F91B4C"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Vocabular principal</w:t>
            </w:r>
          </w:p>
        </w:tc>
        <w:tc>
          <w:tcPr>
            <w:tcW w:w="2913" w:type="dxa"/>
            <w:shd w:val="clear" w:color="auto" w:fill="auto"/>
          </w:tcPr>
          <w:p w14:paraId="4EB3C1BA" w14:textId="77777777" w:rsidR="00526406" w:rsidRPr="00656E48" w:rsidRDefault="00F91B4C"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Vocabular suplimentar (dup</w:t>
            </w:r>
            <w:r w:rsidR="00824514" w:rsidRPr="00656E48">
              <w:rPr>
                <w:rFonts w:ascii="Times New Roman" w:eastAsia="Times New Roman" w:hAnsi="Times New Roman"/>
                <w:b/>
                <w:sz w:val="18"/>
                <w:szCs w:val="18"/>
                <w:lang w:eastAsia="ro-RO"/>
              </w:rPr>
              <w:t>a</w:t>
            </w:r>
            <w:r w:rsidRPr="00656E48">
              <w:rPr>
                <w:rFonts w:ascii="Times New Roman" w:eastAsia="Times New Roman" w:hAnsi="Times New Roman"/>
                <w:b/>
                <w:sz w:val="18"/>
                <w:szCs w:val="18"/>
                <w:lang w:eastAsia="ro-RO"/>
              </w:rPr>
              <w:t xml:space="preserve"> caz)</w:t>
            </w:r>
          </w:p>
        </w:tc>
      </w:tr>
      <w:tr w:rsidR="00656E48" w:rsidRPr="00656E48" w14:paraId="256880FF" w14:textId="77777777" w:rsidTr="00EC439F">
        <w:tc>
          <w:tcPr>
            <w:tcW w:w="3110" w:type="dxa"/>
            <w:shd w:val="clear" w:color="auto" w:fill="auto"/>
          </w:tcPr>
          <w:p w14:paraId="03DACD5F" w14:textId="77777777" w:rsidR="00526406" w:rsidRPr="00656E48" w:rsidRDefault="0074404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Obiect principal</w:t>
            </w:r>
          </w:p>
        </w:tc>
        <w:tc>
          <w:tcPr>
            <w:tcW w:w="3157" w:type="dxa"/>
            <w:shd w:val="clear" w:color="auto" w:fill="auto"/>
          </w:tcPr>
          <w:p w14:paraId="7C0573A0" w14:textId="77777777" w:rsidR="00526406" w:rsidRPr="00656E48" w:rsidRDefault="0074404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w:t>
            </w:r>
            <w:r w:rsidR="00927F74" w:rsidRPr="00656E48">
              <w:rPr>
                <w:rFonts w:ascii="Times New Roman" w:eastAsia="Times New Roman" w:hAnsi="Times New Roman"/>
                <w:b/>
                <w:sz w:val="18"/>
                <w:szCs w:val="18"/>
                <w:lang w:eastAsia="ro-RO"/>
              </w:rPr>
              <w:t>.</w:t>
            </w:r>
            <w:r w:rsidRPr="00656E48">
              <w:rPr>
                <w:rFonts w:ascii="Times New Roman" w:eastAsia="Times New Roman" w:hAnsi="Times New Roman"/>
                <w:b/>
                <w:sz w:val="18"/>
                <w:szCs w:val="18"/>
                <w:lang w:eastAsia="ro-RO"/>
              </w:rPr>
              <w:t>□□</w:t>
            </w:r>
            <w:r w:rsidR="00927F74" w:rsidRPr="00656E48">
              <w:rPr>
                <w:rFonts w:ascii="Times New Roman" w:eastAsia="Times New Roman" w:hAnsi="Times New Roman"/>
                <w:b/>
                <w:sz w:val="18"/>
                <w:szCs w:val="18"/>
                <w:lang w:eastAsia="ro-RO"/>
              </w:rPr>
              <w:t>.</w:t>
            </w:r>
            <w:r w:rsidRPr="00656E48">
              <w:rPr>
                <w:rFonts w:ascii="Times New Roman" w:eastAsia="Times New Roman" w:hAnsi="Times New Roman"/>
                <w:b/>
                <w:sz w:val="18"/>
                <w:szCs w:val="18"/>
                <w:lang w:eastAsia="ro-RO"/>
              </w:rPr>
              <w:t>□□</w:t>
            </w:r>
            <w:r w:rsidR="00927F74" w:rsidRPr="00656E48">
              <w:rPr>
                <w:rFonts w:ascii="Times New Roman" w:eastAsia="Times New Roman" w:hAnsi="Times New Roman"/>
                <w:b/>
                <w:sz w:val="18"/>
                <w:szCs w:val="18"/>
                <w:lang w:eastAsia="ro-RO"/>
              </w:rPr>
              <w:t>.</w:t>
            </w:r>
            <w:r w:rsidRPr="00656E48">
              <w:rPr>
                <w:rFonts w:ascii="Times New Roman" w:eastAsia="Times New Roman" w:hAnsi="Times New Roman"/>
                <w:b/>
                <w:sz w:val="18"/>
                <w:szCs w:val="18"/>
                <w:lang w:eastAsia="ro-RO"/>
              </w:rPr>
              <w:t>□□</w:t>
            </w:r>
            <w:r w:rsidR="00927F74" w:rsidRPr="00656E48">
              <w:rPr>
                <w:rFonts w:ascii="Times New Roman" w:eastAsia="Times New Roman" w:hAnsi="Times New Roman"/>
                <w:b/>
                <w:sz w:val="18"/>
                <w:szCs w:val="18"/>
                <w:lang w:eastAsia="ro-RO"/>
              </w:rPr>
              <w:t>-</w:t>
            </w:r>
            <w:r w:rsidRPr="00656E48">
              <w:rPr>
                <w:rFonts w:ascii="Times New Roman" w:eastAsia="Times New Roman" w:hAnsi="Times New Roman"/>
                <w:b/>
                <w:sz w:val="18"/>
                <w:szCs w:val="18"/>
                <w:lang w:eastAsia="ro-RO"/>
              </w:rPr>
              <w:t>□</w:t>
            </w:r>
          </w:p>
        </w:tc>
        <w:tc>
          <w:tcPr>
            <w:tcW w:w="2913" w:type="dxa"/>
            <w:shd w:val="clear" w:color="auto" w:fill="auto"/>
          </w:tcPr>
          <w:p w14:paraId="7831B137" w14:textId="77777777" w:rsidR="00526406" w:rsidRPr="00656E48" w:rsidRDefault="0074404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w:t>
            </w:r>
            <w:r w:rsidR="001D7C1C" w:rsidRPr="00656E48">
              <w:rPr>
                <w:rFonts w:ascii="Times New Roman" w:eastAsia="Times New Roman" w:hAnsi="Times New Roman"/>
                <w:b/>
                <w:sz w:val="18"/>
                <w:szCs w:val="18"/>
                <w:lang w:eastAsia="ro-RO"/>
              </w:rPr>
              <w:t>-</w:t>
            </w:r>
            <w:r w:rsidRPr="00656E48">
              <w:rPr>
                <w:rFonts w:ascii="Times New Roman" w:eastAsia="Times New Roman" w:hAnsi="Times New Roman"/>
                <w:b/>
                <w:sz w:val="18"/>
                <w:szCs w:val="18"/>
                <w:lang w:eastAsia="ro-RO"/>
              </w:rPr>
              <w:t>□</w:t>
            </w:r>
            <w:r w:rsidR="001D7C1C" w:rsidRPr="00656E48">
              <w:rPr>
                <w:rFonts w:ascii="Times New Roman" w:eastAsia="Times New Roman" w:hAnsi="Times New Roman"/>
                <w:b/>
                <w:sz w:val="18"/>
                <w:szCs w:val="18"/>
                <w:lang w:eastAsia="ro-RO"/>
              </w:rPr>
              <w:t xml:space="preserve">  </w:t>
            </w:r>
            <w:r w:rsidRPr="00656E48">
              <w:rPr>
                <w:rFonts w:ascii="Times New Roman" w:eastAsia="Times New Roman" w:hAnsi="Times New Roman"/>
                <w:b/>
                <w:sz w:val="18"/>
                <w:szCs w:val="18"/>
                <w:lang w:eastAsia="ro-RO"/>
              </w:rPr>
              <w:t>□□□□</w:t>
            </w:r>
            <w:r w:rsidR="001D7C1C" w:rsidRPr="00656E48">
              <w:rPr>
                <w:rFonts w:ascii="Times New Roman" w:eastAsia="Times New Roman" w:hAnsi="Times New Roman"/>
                <w:b/>
                <w:sz w:val="18"/>
                <w:szCs w:val="18"/>
                <w:lang w:eastAsia="ro-RO"/>
              </w:rPr>
              <w:t>-□</w:t>
            </w:r>
          </w:p>
        </w:tc>
      </w:tr>
      <w:tr w:rsidR="00656E48" w:rsidRPr="00656E48" w14:paraId="76B0F433" w14:textId="77777777" w:rsidTr="00EC439F">
        <w:tc>
          <w:tcPr>
            <w:tcW w:w="3110" w:type="dxa"/>
            <w:shd w:val="clear" w:color="auto" w:fill="auto"/>
          </w:tcPr>
          <w:p w14:paraId="35296D69" w14:textId="77777777" w:rsidR="009301C5" w:rsidRPr="00656E48" w:rsidRDefault="009301C5"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Obiect(e)</w:t>
            </w:r>
          </w:p>
          <w:p w14:paraId="11572685" w14:textId="77777777" w:rsidR="009301C5" w:rsidRPr="00656E48" w:rsidRDefault="009301C5"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suplimentar(e)</w:t>
            </w:r>
          </w:p>
        </w:tc>
        <w:tc>
          <w:tcPr>
            <w:tcW w:w="3157" w:type="dxa"/>
            <w:shd w:val="clear" w:color="auto" w:fill="auto"/>
          </w:tcPr>
          <w:p w14:paraId="576D79D5" w14:textId="77777777" w:rsidR="009301C5" w:rsidRPr="00656E48" w:rsidRDefault="009301C5"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w:t>
            </w:r>
          </w:p>
          <w:p w14:paraId="1DE7BF17" w14:textId="77777777" w:rsidR="009301C5" w:rsidRPr="00656E48" w:rsidRDefault="009301C5"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w:t>
            </w:r>
          </w:p>
          <w:p w14:paraId="5E9A9F9C" w14:textId="77777777" w:rsidR="009301C5" w:rsidRPr="00656E48" w:rsidRDefault="009301C5"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w:t>
            </w:r>
          </w:p>
          <w:p w14:paraId="6CE9FDBC" w14:textId="77777777" w:rsidR="009301C5" w:rsidRPr="00656E48" w:rsidRDefault="009301C5"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w:t>
            </w:r>
          </w:p>
        </w:tc>
        <w:tc>
          <w:tcPr>
            <w:tcW w:w="2913" w:type="dxa"/>
            <w:shd w:val="clear" w:color="auto" w:fill="auto"/>
          </w:tcPr>
          <w:p w14:paraId="67B7FBDF" w14:textId="77777777" w:rsidR="009301C5" w:rsidRPr="00656E48" w:rsidRDefault="009301C5"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w:t>
            </w:r>
          </w:p>
          <w:p w14:paraId="18468D7B" w14:textId="77777777" w:rsidR="009301C5" w:rsidRPr="00656E48" w:rsidRDefault="009301C5"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w:t>
            </w:r>
          </w:p>
          <w:p w14:paraId="65AE57A3" w14:textId="77777777" w:rsidR="009301C5" w:rsidRPr="00656E48" w:rsidRDefault="009301C5"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  □□□□-□</w:t>
            </w:r>
          </w:p>
          <w:p w14:paraId="6C64EBA4" w14:textId="77777777" w:rsidR="009301C5" w:rsidRPr="00656E48" w:rsidRDefault="009301C5"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b/>
                <w:sz w:val="18"/>
                <w:szCs w:val="18"/>
                <w:lang w:eastAsia="ro-RO"/>
              </w:rPr>
              <w:t>□□□□-□  □□□□-□</w:t>
            </w:r>
          </w:p>
        </w:tc>
      </w:tr>
      <w:tr w:rsidR="00656E48" w:rsidRPr="00656E48" w14:paraId="478EEDD6" w14:textId="77777777" w:rsidTr="00EC439F">
        <w:tc>
          <w:tcPr>
            <w:tcW w:w="9180" w:type="dxa"/>
            <w:gridSpan w:val="3"/>
            <w:shd w:val="clear" w:color="auto" w:fill="auto"/>
          </w:tcPr>
          <w:p w14:paraId="7D955204" w14:textId="77777777" w:rsidR="00C82758" w:rsidRPr="00656E48" w:rsidRDefault="00C82758"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3) CANTITATE SAU DOMENIU</w:t>
            </w:r>
          </w:p>
          <w:p w14:paraId="64786FA4" w14:textId="77777777" w:rsidR="00C82758" w:rsidRPr="00656E48" w:rsidRDefault="00C82758"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_________________________________________________________________________________________</w:t>
            </w:r>
          </w:p>
          <w:p w14:paraId="7B5FE115" w14:textId="77777777" w:rsidR="00C82758" w:rsidRPr="00656E48" w:rsidRDefault="00C82758"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i/>
                <w:sz w:val="18"/>
                <w:szCs w:val="18"/>
                <w:lang w:eastAsia="ro-RO"/>
              </w:rPr>
              <w:t>Dac</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se cunoa</w:t>
            </w:r>
            <w:r w:rsidR="00824514" w:rsidRPr="00656E48">
              <w:rPr>
                <w:rFonts w:ascii="Times New Roman" w:eastAsia="Times New Roman" w:hAnsi="Times New Roman"/>
                <w:i/>
                <w:sz w:val="18"/>
                <w:szCs w:val="18"/>
                <w:lang w:eastAsia="ro-RO"/>
              </w:rPr>
              <w:t>s</w:t>
            </w:r>
            <w:r w:rsidRPr="00656E48">
              <w:rPr>
                <w:rFonts w:ascii="Times New Roman" w:eastAsia="Times New Roman" w:hAnsi="Times New Roman"/>
                <w:i/>
                <w:sz w:val="18"/>
                <w:szCs w:val="18"/>
                <w:lang w:eastAsia="ro-RO"/>
              </w:rPr>
              <w:t>te</w:t>
            </w:r>
            <w:r w:rsidRPr="00656E48">
              <w:rPr>
                <w:rFonts w:ascii="Times New Roman" w:eastAsia="Times New Roman" w:hAnsi="Times New Roman"/>
                <w:sz w:val="18"/>
                <w:szCs w:val="18"/>
                <w:lang w:eastAsia="ro-RO"/>
              </w:rPr>
              <w:t>, valoarea estimat</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f</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r</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xml:space="preserve"> TVA (</w:t>
            </w:r>
            <w:r w:rsidRPr="00656E48">
              <w:rPr>
                <w:rFonts w:ascii="Times New Roman" w:eastAsia="Times New Roman" w:hAnsi="Times New Roman"/>
                <w:i/>
                <w:sz w:val="18"/>
                <w:szCs w:val="18"/>
                <w:lang w:eastAsia="ro-RO"/>
              </w:rPr>
              <w:t xml:space="preserve">numai </w:t>
            </w:r>
            <w:r w:rsidR="00824514" w:rsidRPr="00656E48">
              <w:rPr>
                <w:rFonts w:ascii="Times New Roman" w:eastAsia="Times New Roman" w:hAnsi="Times New Roman"/>
                <w:i/>
                <w:sz w:val="18"/>
                <w:szCs w:val="18"/>
                <w:lang w:eastAsia="ro-RO"/>
              </w:rPr>
              <w:t>i</w:t>
            </w:r>
            <w:r w:rsidRPr="00656E48">
              <w:rPr>
                <w:rFonts w:ascii="Times New Roman" w:eastAsia="Times New Roman" w:hAnsi="Times New Roman"/>
                <w:i/>
                <w:sz w:val="18"/>
                <w:szCs w:val="18"/>
                <w:lang w:eastAsia="ro-RO"/>
              </w:rPr>
              <w:t>n cifre</w:t>
            </w:r>
            <w:r w:rsidRPr="00656E48">
              <w:rPr>
                <w:rFonts w:ascii="Times New Roman" w:eastAsia="Times New Roman" w:hAnsi="Times New Roman"/>
                <w:sz w:val="18"/>
                <w:szCs w:val="18"/>
                <w:lang w:eastAsia="ro-RO"/>
              </w:rPr>
              <w:t xml:space="preserve">): </w:t>
            </w:r>
            <w:r w:rsidR="005D7F05" w:rsidRPr="00656E48">
              <w:rPr>
                <w:rFonts w:ascii="Times New Roman" w:eastAsia="Times New Roman" w:hAnsi="Times New Roman"/>
                <w:sz w:val="18"/>
                <w:szCs w:val="18"/>
                <w:lang w:eastAsia="ro-RO"/>
              </w:rPr>
              <w:t>_________</w:t>
            </w:r>
            <w:r w:rsidRPr="00656E48">
              <w:rPr>
                <w:rFonts w:ascii="Times New Roman" w:eastAsia="Times New Roman" w:hAnsi="Times New Roman"/>
                <w:sz w:val="18"/>
                <w:szCs w:val="18"/>
                <w:lang w:eastAsia="ro-RO"/>
              </w:rPr>
              <w:t>_ Moned</w:t>
            </w:r>
            <w:r w:rsidR="00824514" w:rsidRPr="00656E48">
              <w:rPr>
                <w:rFonts w:ascii="Times New Roman" w:eastAsia="Times New Roman" w:hAnsi="Times New Roman"/>
                <w:sz w:val="18"/>
                <w:szCs w:val="18"/>
                <w:lang w:eastAsia="ro-RO"/>
              </w:rPr>
              <w:t>a</w:t>
            </w:r>
            <w:r w:rsidRPr="00656E48">
              <w:rPr>
                <w:rFonts w:ascii="Times New Roman" w:eastAsia="Times New Roman" w:hAnsi="Times New Roman"/>
                <w:sz w:val="18"/>
                <w:szCs w:val="18"/>
                <w:lang w:eastAsia="ro-RO"/>
              </w:rPr>
              <w:t>: ___________</w:t>
            </w:r>
          </w:p>
          <w:p w14:paraId="284AE229" w14:textId="77777777" w:rsidR="00ED5531" w:rsidRPr="00656E48" w:rsidRDefault="00C82758"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sau intervalul: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ntre ____________________</w:t>
            </w:r>
            <w:r w:rsidR="00A6476A" w:rsidRPr="00656E48">
              <w:rPr>
                <w:rFonts w:ascii="Times New Roman" w:eastAsia="Times New Roman" w:hAnsi="Times New Roman"/>
                <w:sz w:val="18"/>
                <w:szCs w:val="18"/>
                <w:lang w:eastAsia="ro-RO"/>
              </w:rPr>
              <w:t>_</w:t>
            </w:r>
            <w:r w:rsidRPr="00656E48">
              <w:rPr>
                <w:rFonts w:ascii="Times New Roman" w:eastAsia="Times New Roman" w:hAnsi="Times New Roman"/>
                <w:sz w:val="18"/>
                <w:szCs w:val="18"/>
                <w:lang w:eastAsia="ro-RO"/>
              </w:rPr>
              <w:t xml:space="preserve"> </w:t>
            </w:r>
            <w:r w:rsidR="00824514" w:rsidRPr="00656E48">
              <w:rPr>
                <w:rFonts w:ascii="Times New Roman" w:eastAsia="Times New Roman" w:hAnsi="Times New Roman"/>
                <w:sz w:val="18"/>
                <w:szCs w:val="18"/>
                <w:lang w:eastAsia="ro-RO"/>
              </w:rPr>
              <w:t>s</w:t>
            </w:r>
            <w:r w:rsidRPr="00656E48">
              <w:rPr>
                <w:rFonts w:ascii="Times New Roman" w:eastAsia="Times New Roman" w:hAnsi="Times New Roman"/>
                <w:sz w:val="18"/>
                <w:szCs w:val="18"/>
                <w:lang w:eastAsia="ro-RO"/>
              </w:rPr>
              <w:t xml:space="preserve">i _______________________ </w:t>
            </w:r>
            <w:r w:rsidR="005D7F05" w:rsidRPr="00656E48">
              <w:rPr>
                <w:rFonts w:ascii="Times New Roman" w:eastAsia="Times New Roman" w:hAnsi="Times New Roman"/>
                <w:sz w:val="18"/>
                <w:szCs w:val="18"/>
                <w:lang w:eastAsia="ro-RO"/>
              </w:rPr>
              <w:t>Moned</w:t>
            </w:r>
            <w:r w:rsidR="00824514" w:rsidRPr="00656E48">
              <w:rPr>
                <w:rFonts w:ascii="Times New Roman" w:eastAsia="Times New Roman" w:hAnsi="Times New Roman"/>
                <w:sz w:val="18"/>
                <w:szCs w:val="18"/>
                <w:lang w:eastAsia="ro-RO"/>
              </w:rPr>
              <w:t>a</w:t>
            </w:r>
            <w:r w:rsidR="005D7F05" w:rsidRPr="00656E48">
              <w:rPr>
                <w:rFonts w:ascii="Times New Roman" w:eastAsia="Times New Roman" w:hAnsi="Times New Roman"/>
                <w:sz w:val="18"/>
                <w:szCs w:val="18"/>
                <w:lang w:eastAsia="ro-RO"/>
              </w:rPr>
              <w:t>: _____</w:t>
            </w:r>
            <w:r w:rsidRPr="00656E48">
              <w:rPr>
                <w:rFonts w:ascii="Times New Roman" w:eastAsia="Times New Roman" w:hAnsi="Times New Roman"/>
                <w:sz w:val="18"/>
                <w:szCs w:val="18"/>
                <w:lang w:eastAsia="ro-RO"/>
              </w:rPr>
              <w:t>______</w:t>
            </w:r>
          </w:p>
          <w:p w14:paraId="5BD2F85D" w14:textId="77777777" w:rsidR="003341F3" w:rsidRPr="00656E48" w:rsidRDefault="00ED5531" w:rsidP="00ED5531">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i/>
                <w:sz w:val="18"/>
                <w:szCs w:val="18"/>
                <w:lang w:eastAsia="ro-RO"/>
              </w:rPr>
              <w:t xml:space="preserve">(Valoarea se va exprima obligatoriu </w:t>
            </w:r>
            <w:r w:rsidR="00824514" w:rsidRPr="00656E48">
              <w:rPr>
                <w:rFonts w:ascii="Times New Roman" w:eastAsia="Times New Roman" w:hAnsi="Times New Roman"/>
                <w:i/>
                <w:sz w:val="18"/>
                <w:szCs w:val="18"/>
                <w:lang w:eastAsia="ro-RO"/>
              </w:rPr>
              <w:t>i</w:t>
            </w:r>
            <w:r w:rsidRPr="00656E48">
              <w:rPr>
                <w:rFonts w:ascii="Times New Roman" w:eastAsia="Times New Roman" w:hAnsi="Times New Roman"/>
                <w:i/>
                <w:sz w:val="18"/>
                <w:szCs w:val="18"/>
                <w:lang w:eastAsia="ro-RO"/>
              </w:rPr>
              <w:t xml:space="preserve">n moneda </w:t>
            </w:r>
            <w:r w:rsidR="00824514" w:rsidRPr="00656E48">
              <w:rPr>
                <w:rFonts w:ascii="Times New Roman" w:eastAsia="Times New Roman" w:hAnsi="Times New Roman"/>
                <w:i/>
                <w:sz w:val="18"/>
                <w:szCs w:val="18"/>
                <w:lang w:eastAsia="ro-RO"/>
              </w:rPr>
              <w:t>i</w:t>
            </w:r>
            <w:r w:rsidRPr="00656E48">
              <w:rPr>
                <w:rFonts w:ascii="Times New Roman" w:eastAsia="Times New Roman" w:hAnsi="Times New Roman"/>
                <w:i/>
                <w:sz w:val="18"/>
                <w:szCs w:val="18"/>
                <w:lang w:eastAsia="ro-RO"/>
              </w:rPr>
              <w:t>n care va fi  exprimat</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valoarea estimat</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total</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w:t>
            </w:r>
          </w:p>
        </w:tc>
      </w:tr>
      <w:tr w:rsidR="00656E48" w:rsidRPr="00656E48" w14:paraId="6CB3B4C6" w14:textId="77777777" w:rsidTr="00EC439F">
        <w:tc>
          <w:tcPr>
            <w:tcW w:w="9180" w:type="dxa"/>
            <w:gridSpan w:val="3"/>
            <w:shd w:val="clear" w:color="auto" w:fill="auto"/>
          </w:tcPr>
          <w:p w14:paraId="514713B7" w14:textId="77777777" w:rsidR="0081603F" w:rsidRPr="00656E48" w:rsidRDefault="0081603F"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 xml:space="preserve">4) INDICATII PRIVIND O ALTA DURATA A CONTRACTULUI SAU O ALTA DATA DE INCEPERE/DE FINALIZARE </w:t>
            </w:r>
            <w:r w:rsidRPr="00656E48">
              <w:rPr>
                <w:rFonts w:ascii="Times New Roman" w:eastAsia="Times New Roman" w:hAnsi="Times New Roman"/>
                <w:i/>
                <w:sz w:val="18"/>
                <w:szCs w:val="18"/>
                <w:lang w:eastAsia="ro-RO"/>
              </w:rPr>
              <w:t>(dup</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caz)</w:t>
            </w:r>
          </w:p>
          <w:p w14:paraId="2ECC3FAE" w14:textId="77777777" w:rsidR="0081603F" w:rsidRPr="00656E48" w:rsidRDefault="002C6BF6" w:rsidP="00EC439F">
            <w:pPr>
              <w:spacing w:after="0" w:line="360" w:lineRule="auto"/>
              <w:jc w:val="both"/>
              <w:rPr>
                <w:rFonts w:ascii="Times New Roman" w:eastAsia="Times New Roman" w:hAnsi="Times New Roman"/>
                <w:sz w:val="18"/>
                <w:szCs w:val="18"/>
                <w:lang w:eastAsia="ro-RO"/>
              </w:rPr>
            </w:pPr>
            <w:r w:rsidRPr="00656E48">
              <w:rPr>
                <w:rFonts w:ascii="Times New Roman" w:eastAsia="Times New Roman" w:hAnsi="Times New Roman"/>
                <w:sz w:val="18"/>
                <w:szCs w:val="18"/>
                <w:lang w:eastAsia="ro-RO"/>
              </w:rPr>
              <w:t xml:space="preserve">Durata </w:t>
            </w:r>
            <w:r w:rsidR="00824514" w:rsidRPr="00656E48">
              <w:rPr>
                <w:rFonts w:ascii="Times New Roman" w:eastAsia="Times New Roman" w:hAnsi="Times New Roman"/>
                <w:sz w:val="18"/>
                <w:szCs w:val="18"/>
                <w:lang w:eastAsia="ro-RO"/>
              </w:rPr>
              <w:t>i</w:t>
            </w:r>
            <w:r w:rsidRPr="00656E48">
              <w:rPr>
                <w:rFonts w:ascii="Times New Roman" w:eastAsia="Times New Roman" w:hAnsi="Times New Roman"/>
                <w:sz w:val="18"/>
                <w:szCs w:val="18"/>
                <w:lang w:eastAsia="ro-RO"/>
              </w:rPr>
              <w:t xml:space="preserve">n luni: </w:t>
            </w:r>
            <w:r w:rsidRPr="00656E48">
              <w:rPr>
                <w:rFonts w:ascii="Times New Roman" w:eastAsia="Times New Roman" w:hAnsi="Times New Roman"/>
                <w:b/>
                <w:sz w:val="18"/>
                <w:szCs w:val="18"/>
                <w:lang w:eastAsia="ro-RO"/>
              </w:rPr>
              <w:t xml:space="preserve">□□ </w:t>
            </w:r>
            <w:r w:rsidR="0081603F" w:rsidRPr="00656E48">
              <w:rPr>
                <w:rFonts w:ascii="Times New Roman" w:eastAsia="Times New Roman" w:hAnsi="Times New Roman"/>
                <w:i/>
                <w:sz w:val="18"/>
                <w:szCs w:val="18"/>
                <w:lang w:eastAsia="ro-RO"/>
              </w:rPr>
              <w:t>sau</w:t>
            </w:r>
            <w:r w:rsidR="0081603F" w:rsidRPr="00656E48">
              <w:rPr>
                <w:rFonts w:ascii="Times New Roman" w:eastAsia="Times New Roman" w:hAnsi="Times New Roman"/>
                <w:sz w:val="18"/>
                <w:szCs w:val="18"/>
                <w:lang w:eastAsia="ro-RO"/>
              </w:rPr>
              <w:t xml:space="preserve"> </w:t>
            </w:r>
            <w:r w:rsidR="00824514" w:rsidRPr="00656E48">
              <w:rPr>
                <w:rFonts w:ascii="Times New Roman" w:eastAsia="Times New Roman" w:hAnsi="Times New Roman"/>
                <w:sz w:val="18"/>
                <w:szCs w:val="18"/>
                <w:lang w:eastAsia="ro-RO"/>
              </w:rPr>
              <w:t>i</w:t>
            </w:r>
            <w:r w:rsidR="0081603F" w:rsidRPr="00656E48">
              <w:rPr>
                <w:rFonts w:ascii="Times New Roman" w:eastAsia="Times New Roman" w:hAnsi="Times New Roman"/>
                <w:sz w:val="18"/>
                <w:szCs w:val="18"/>
                <w:lang w:eastAsia="ro-RO"/>
              </w:rPr>
              <w:t xml:space="preserve">n zile: </w:t>
            </w:r>
            <w:r w:rsidRPr="00656E48">
              <w:rPr>
                <w:rFonts w:ascii="Times New Roman" w:eastAsia="Times New Roman" w:hAnsi="Times New Roman"/>
                <w:b/>
                <w:sz w:val="18"/>
                <w:szCs w:val="18"/>
                <w:lang w:eastAsia="ro-RO"/>
              </w:rPr>
              <w:t>□□□□</w:t>
            </w:r>
            <w:r w:rsidR="0081603F" w:rsidRPr="00656E48">
              <w:rPr>
                <w:rFonts w:ascii="Times New Roman" w:eastAsia="Times New Roman" w:hAnsi="Times New Roman"/>
                <w:sz w:val="18"/>
                <w:szCs w:val="18"/>
                <w:lang w:eastAsia="ro-RO"/>
              </w:rPr>
              <w:t xml:space="preserve"> </w:t>
            </w:r>
          </w:p>
        </w:tc>
      </w:tr>
      <w:tr w:rsidR="00D76192" w:rsidRPr="00656E48" w14:paraId="57A49B80" w14:textId="77777777" w:rsidTr="00EC439F">
        <w:tc>
          <w:tcPr>
            <w:tcW w:w="9180" w:type="dxa"/>
            <w:gridSpan w:val="3"/>
            <w:shd w:val="clear" w:color="auto" w:fill="auto"/>
          </w:tcPr>
          <w:p w14:paraId="452B0378" w14:textId="77777777" w:rsidR="0081603F" w:rsidRPr="00656E48" w:rsidRDefault="004303AA" w:rsidP="00EC439F">
            <w:pPr>
              <w:spacing w:after="0" w:line="360" w:lineRule="auto"/>
              <w:jc w:val="both"/>
              <w:rPr>
                <w:rFonts w:ascii="Times New Roman" w:eastAsia="Times New Roman" w:hAnsi="Times New Roman"/>
                <w:b/>
                <w:sz w:val="18"/>
                <w:szCs w:val="18"/>
                <w:lang w:eastAsia="ro-RO"/>
              </w:rPr>
            </w:pPr>
            <w:r w:rsidRPr="00656E48">
              <w:rPr>
                <w:rFonts w:ascii="Times New Roman" w:eastAsia="Times New Roman" w:hAnsi="Times New Roman"/>
                <w:b/>
                <w:sz w:val="18"/>
                <w:szCs w:val="18"/>
                <w:lang w:eastAsia="ro-RO"/>
              </w:rPr>
              <w:t>5) INFORMA</w:t>
            </w:r>
            <w:r w:rsidR="00824514" w:rsidRPr="00656E48">
              <w:rPr>
                <w:rFonts w:ascii="Times New Roman" w:eastAsia="Times New Roman" w:hAnsi="Times New Roman"/>
                <w:b/>
                <w:sz w:val="18"/>
                <w:szCs w:val="18"/>
                <w:lang w:eastAsia="ro-RO"/>
              </w:rPr>
              <w:t>T</w:t>
            </w:r>
            <w:r w:rsidRPr="00656E48">
              <w:rPr>
                <w:rFonts w:ascii="Times New Roman" w:eastAsia="Times New Roman" w:hAnsi="Times New Roman"/>
                <w:b/>
                <w:sz w:val="18"/>
                <w:szCs w:val="18"/>
                <w:lang w:eastAsia="ro-RO"/>
              </w:rPr>
              <w:t>II SUPLIMENTARE PRIVIND LOTURILE</w:t>
            </w:r>
            <w:r w:rsidR="00766EA5" w:rsidRPr="00656E48">
              <w:rPr>
                <w:rFonts w:ascii="Times New Roman" w:eastAsia="Times New Roman" w:hAnsi="Times New Roman"/>
                <w:b/>
                <w:sz w:val="18"/>
                <w:szCs w:val="18"/>
                <w:lang w:eastAsia="ro-RO"/>
              </w:rPr>
              <w:t xml:space="preserve"> </w:t>
            </w:r>
            <w:r w:rsidR="00766EA5" w:rsidRPr="00656E48">
              <w:rPr>
                <w:rFonts w:ascii="Times New Roman" w:eastAsia="Times New Roman" w:hAnsi="Times New Roman"/>
                <w:sz w:val="18"/>
                <w:szCs w:val="18"/>
                <w:lang w:eastAsia="ro-RO"/>
              </w:rPr>
              <w:t>(inclusiv cele referitoare la garan</w:t>
            </w:r>
            <w:r w:rsidR="00824514" w:rsidRPr="00656E48">
              <w:rPr>
                <w:rFonts w:ascii="Times New Roman" w:eastAsia="Times New Roman" w:hAnsi="Times New Roman"/>
                <w:sz w:val="18"/>
                <w:szCs w:val="18"/>
                <w:lang w:eastAsia="ro-RO"/>
              </w:rPr>
              <w:t>t</w:t>
            </w:r>
            <w:r w:rsidR="00766EA5" w:rsidRPr="00656E48">
              <w:rPr>
                <w:rFonts w:ascii="Times New Roman" w:eastAsia="Times New Roman" w:hAnsi="Times New Roman"/>
                <w:sz w:val="18"/>
                <w:szCs w:val="18"/>
                <w:lang w:eastAsia="ro-RO"/>
              </w:rPr>
              <w:t>ia de participare)</w:t>
            </w:r>
          </w:p>
          <w:p w14:paraId="1E30F008" w14:textId="77777777" w:rsidR="004878AA" w:rsidRPr="00656E48" w:rsidRDefault="004303AA" w:rsidP="00E37DC2">
            <w:pPr>
              <w:spacing w:after="0" w:line="360" w:lineRule="auto"/>
              <w:jc w:val="both"/>
              <w:rPr>
                <w:rFonts w:ascii="Times New Roman" w:eastAsia="Times New Roman" w:hAnsi="Times New Roman"/>
                <w:i/>
                <w:sz w:val="18"/>
                <w:szCs w:val="18"/>
                <w:lang w:eastAsia="ro-RO"/>
              </w:rPr>
            </w:pPr>
            <w:r w:rsidRPr="00656E48">
              <w:rPr>
                <w:rFonts w:ascii="Times New Roman" w:eastAsia="Times New Roman" w:hAnsi="Times New Roman"/>
                <w:sz w:val="18"/>
                <w:szCs w:val="18"/>
                <w:lang w:eastAsia="ro-RO"/>
              </w:rPr>
              <w:t>_</w:t>
            </w:r>
            <w:r w:rsidR="00ED5531" w:rsidRPr="00656E48">
              <w:rPr>
                <w:rFonts w:ascii="Times New Roman" w:eastAsia="Times New Roman" w:hAnsi="Times New Roman"/>
                <w:sz w:val="18"/>
                <w:szCs w:val="18"/>
                <w:lang w:eastAsia="ro-RO"/>
              </w:rPr>
              <w:t>Valoarea garan</w:t>
            </w:r>
            <w:r w:rsidR="00824514" w:rsidRPr="00656E48">
              <w:rPr>
                <w:rFonts w:ascii="Times New Roman" w:eastAsia="Times New Roman" w:hAnsi="Times New Roman"/>
                <w:sz w:val="18"/>
                <w:szCs w:val="18"/>
                <w:lang w:eastAsia="ro-RO"/>
              </w:rPr>
              <w:t>t</w:t>
            </w:r>
            <w:r w:rsidR="00ED5531" w:rsidRPr="00656E48">
              <w:rPr>
                <w:rFonts w:ascii="Times New Roman" w:eastAsia="Times New Roman" w:hAnsi="Times New Roman"/>
                <w:sz w:val="18"/>
                <w:szCs w:val="18"/>
                <w:lang w:eastAsia="ro-RO"/>
              </w:rPr>
              <w:t xml:space="preserve">iei de participare </w:t>
            </w:r>
            <w:r w:rsidR="00ED5531" w:rsidRPr="00656E48">
              <w:rPr>
                <w:rFonts w:ascii="Times New Roman" w:eastAsia="Times New Roman" w:hAnsi="Times New Roman"/>
                <w:i/>
                <w:sz w:val="18"/>
                <w:szCs w:val="18"/>
                <w:lang w:eastAsia="ro-RO"/>
              </w:rPr>
              <w:t xml:space="preserve">(numai </w:t>
            </w:r>
            <w:r w:rsidR="00824514" w:rsidRPr="00656E48">
              <w:rPr>
                <w:rFonts w:ascii="Times New Roman" w:eastAsia="Times New Roman" w:hAnsi="Times New Roman"/>
                <w:i/>
                <w:sz w:val="18"/>
                <w:szCs w:val="18"/>
                <w:lang w:eastAsia="ro-RO"/>
              </w:rPr>
              <w:t>i</w:t>
            </w:r>
            <w:r w:rsidR="00ED5531" w:rsidRPr="00656E48">
              <w:rPr>
                <w:rFonts w:ascii="Times New Roman" w:eastAsia="Times New Roman" w:hAnsi="Times New Roman"/>
                <w:i/>
                <w:sz w:val="18"/>
                <w:szCs w:val="18"/>
                <w:lang w:eastAsia="ro-RO"/>
              </w:rPr>
              <w:t xml:space="preserve">n cifre)_____________ </w:t>
            </w:r>
            <w:r w:rsidR="00ED5531" w:rsidRPr="00656E48">
              <w:rPr>
                <w:rFonts w:ascii="Times New Roman" w:eastAsia="Times New Roman" w:hAnsi="Times New Roman"/>
                <w:sz w:val="18"/>
                <w:szCs w:val="18"/>
                <w:lang w:eastAsia="ro-RO"/>
              </w:rPr>
              <w:t>Moned</w:t>
            </w:r>
            <w:r w:rsidR="00824514" w:rsidRPr="00656E48">
              <w:rPr>
                <w:rFonts w:ascii="Times New Roman" w:eastAsia="Times New Roman" w:hAnsi="Times New Roman"/>
                <w:sz w:val="18"/>
                <w:szCs w:val="18"/>
                <w:lang w:eastAsia="ro-RO"/>
              </w:rPr>
              <w:t>a</w:t>
            </w:r>
            <w:r w:rsidR="00ED5531" w:rsidRPr="00656E48">
              <w:rPr>
                <w:rFonts w:ascii="Times New Roman" w:eastAsia="Times New Roman" w:hAnsi="Times New Roman"/>
                <w:sz w:val="18"/>
                <w:szCs w:val="18"/>
                <w:lang w:eastAsia="ro-RO"/>
              </w:rPr>
              <w:t xml:space="preserve">:  </w:t>
            </w:r>
          </w:p>
          <w:p w14:paraId="567529CA" w14:textId="77777777" w:rsidR="008B58DF" w:rsidRPr="00656E48" w:rsidRDefault="008B58DF" w:rsidP="004878AA">
            <w:pPr>
              <w:spacing w:after="0" w:line="360" w:lineRule="auto"/>
              <w:jc w:val="both"/>
              <w:rPr>
                <w:rFonts w:ascii="Times New Roman" w:eastAsia="Times New Roman" w:hAnsi="Times New Roman"/>
                <w:i/>
                <w:sz w:val="18"/>
                <w:szCs w:val="18"/>
                <w:lang w:eastAsia="ro-RO"/>
              </w:rPr>
            </w:pPr>
          </w:p>
          <w:p w14:paraId="67D0FDC7" w14:textId="77777777" w:rsidR="00766EA5" w:rsidRPr="00656E48" w:rsidRDefault="00766EA5" w:rsidP="000A5C76">
            <w:pPr>
              <w:numPr>
                <w:ilvl w:val="0"/>
                <w:numId w:val="1"/>
              </w:numPr>
              <w:spacing w:after="0" w:line="360" w:lineRule="auto"/>
              <w:jc w:val="center"/>
              <w:rPr>
                <w:rFonts w:ascii="Times New Roman" w:eastAsia="Times New Roman" w:hAnsi="Times New Roman"/>
                <w:i/>
                <w:sz w:val="18"/>
                <w:szCs w:val="18"/>
                <w:lang w:eastAsia="ro-RO"/>
              </w:rPr>
            </w:pPr>
            <w:r w:rsidRPr="00656E48">
              <w:rPr>
                <w:rFonts w:ascii="Times New Roman" w:eastAsia="Times New Roman" w:hAnsi="Times New Roman"/>
                <w:i/>
                <w:sz w:val="18"/>
                <w:szCs w:val="18"/>
                <w:lang w:eastAsia="ro-RO"/>
              </w:rPr>
              <w:t>Utiliza</w:t>
            </w:r>
            <w:r w:rsidR="00824514" w:rsidRPr="00656E48">
              <w:rPr>
                <w:rFonts w:ascii="Times New Roman" w:eastAsia="Times New Roman" w:hAnsi="Times New Roman"/>
                <w:i/>
                <w:sz w:val="18"/>
                <w:szCs w:val="18"/>
                <w:lang w:eastAsia="ro-RO"/>
              </w:rPr>
              <w:t>t</w:t>
            </w:r>
            <w:r w:rsidRPr="00656E48">
              <w:rPr>
                <w:rFonts w:ascii="Times New Roman" w:eastAsia="Times New Roman" w:hAnsi="Times New Roman"/>
                <w:i/>
                <w:sz w:val="18"/>
                <w:szCs w:val="18"/>
                <w:lang w:eastAsia="ro-RO"/>
              </w:rPr>
              <w:t>i prezenta anex</w:t>
            </w:r>
            <w:r w:rsidR="00824514" w:rsidRPr="00656E48">
              <w:rPr>
                <w:rFonts w:ascii="Times New Roman" w:eastAsia="Times New Roman" w:hAnsi="Times New Roman"/>
                <w:i/>
                <w:sz w:val="18"/>
                <w:szCs w:val="18"/>
                <w:lang w:eastAsia="ro-RO"/>
              </w:rPr>
              <w:t>a</w:t>
            </w:r>
            <w:r w:rsidRPr="00656E48">
              <w:rPr>
                <w:rFonts w:ascii="Times New Roman" w:eastAsia="Times New Roman" w:hAnsi="Times New Roman"/>
                <w:i/>
                <w:sz w:val="18"/>
                <w:szCs w:val="18"/>
                <w:lang w:eastAsia="ro-RO"/>
              </w:rPr>
              <w:t xml:space="preserve"> pentru fiecare lot -</w:t>
            </w:r>
          </w:p>
        </w:tc>
      </w:tr>
    </w:tbl>
    <w:p w14:paraId="60EE6007" w14:textId="77777777" w:rsidR="004878AA" w:rsidRPr="00656E48" w:rsidRDefault="004878AA" w:rsidP="004E612A">
      <w:pPr>
        <w:jc w:val="both"/>
        <w:rPr>
          <w:rFonts w:ascii="Times New Roman" w:hAnsi="Times New Roman"/>
          <w:b/>
        </w:rPr>
      </w:pPr>
    </w:p>
    <w:p w14:paraId="33E6E747" w14:textId="77777777" w:rsidR="002F6983" w:rsidRPr="00656E48" w:rsidRDefault="002F6983" w:rsidP="004E612A">
      <w:pPr>
        <w:jc w:val="both"/>
        <w:rPr>
          <w:rFonts w:ascii="Times New Roman" w:hAnsi="Times New Roman"/>
          <w:b/>
        </w:rPr>
      </w:pPr>
    </w:p>
    <w:p w14:paraId="3C435680" w14:textId="77777777" w:rsidR="002F6983" w:rsidRPr="00656E48" w:rsidRDefault="002F6983" w:rsidP="004E612A">
      <w:pPr>
        <w:jc w:val="both"/>
        <w:rPr>
          <w:rFonts w:ascii="Times New Roman" w:hAnsi="Times New Roman"/>
          <w:b/>
        </w:rPr>
      </w:pPr>
    </w:p>
    <w:p w14:paraId="7E5A3FD1" w14:textId="77777777" w:rsidR="00A84934" w:rsidRPr="00656E48" w:rsidRDefault="004878AA" w:rsidP="00227D55">
      <w:pPr>
        <w:shd w:val="clear" w:color="auto" w:fill="B8CCE4"/>
      </w:pPr>
      <w:r w:rsidRPr="00656E48">
        <w:rPr>
          <w:rFonts w:ascii="Times New Roman" w:hAnsi="Times New Roman"/>
          <w:i/>
          <w:sz w:val="18"/>
          <w:szCs w:val="18"/>
        </w:rPr>
        <w:t xml:space="preserve"> </w:t>
      </w:r>
    </w:p>
    <w:sectPr w:rsidR="00A84934" w:rsidRPr="00656E48" w:rsidSect="00FD5473">
      <w:footerReference w:type="default" r:id="rId11"/>
      <w:pgSz w:w="11906" w:h="16838"/>
      <w:pgMar w:top="990"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F0D4" w14:textId="77777777" w:rsidR="008A7FAC" w:rsidRDefault="008A7FAC" w:rsidP="00FB3011">
      <w:pPr>
        <w:spacing w:after="0" w:line="240" w:lineRule="auto"/>
      </w:pPr>
      <w:r>
        <w:separator/>
      </w:r>
    </w:p>
  </w:endnote>
  <w:endnote w:type="continuationSeparator" w:id="0">
    <w:p w14:paraId="0C95F9C0" w14:textId="77777777" w:rsidR="008A7FAC" w:rsidRDefault="008A7FAC" w:rsidP="00FB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1D12" w14:textId="77777777" w:rsidR="00B9213F" w:rsidRDefault="00B9213F">
    <w:pPr>
      <w:pStyle w:val="Footer"/>
      <w:jc w:val="center"/>
    </w:pPr>
    <w:r>
      <w:fldChar w:fldCharType="begin"/>
    </w:r>
    <w:r>
      <w:instrText xml:space="preserve"> PAGE   \* MERGEFORMAT </w:instrText>
    </w:r>
    <w:r>
      <w:fldChar w:fldCharType="separate"/>
    </w:r>
    <w:r w:rsidR="00EE68E8">
      <w:rPr>
        <w:noProof/>
      </w:rPr>
      <w:t>11</w:t>
    </w:r>
    <w:r>
      <w:rPr>
        <w:noProof/>
      </w:rPr>
      <w:fldChar w:fldCharType="end"/>
    </w:r>
  </w:p>
  <w:p w14:paraId="2F7CEF04" w14:textId="77777777" w:rsidR="00B9213F" w:rsidRDefault="00B92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F583" w14:textId="77777777" w:rsidR="008A7FAC" w:rsidRDefault="008A7FAC" w:rsidP="00FB3011">
      <w:pPr>
        <w:spacing w:after="0" w:line="240" w:lineRule="auto"/>
      </w:pPr>
      <w:r>
        <w:separator/>
      </w:r>
    </w:p>
  </w:footnote>
  <w:footnote w:type="continuationSeparator" w:id="0">
    <w:p w14:paraId="6D9120AC" w14:textId="77777777" w:rsidR="008A7FAC" w:rsidRDefault="008A7FAC" w:rsidP="00FB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64D"/>
    <w:multiLevelType w:val="hybridMultilevel"/>
    <w:tmpl w:val="3712327E"/>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F3172F"/>
    <w:multiLevelType w:val="multilevel"/>
    <w:tmpl w:val="CF267110"/>
    <w:lvl w:ilvl="0">
      <w:start w:val="1"/>
      <w:numFmt w:val="upperRoman"/>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6)"/>
      <w:lvlJc w:val="left"/>
      <w:pPr>
        <w:tabs>
          <w:tab w:val="num" w:pos="567"/>
        </w:tabs>
        <w:ind w:left="0" w:firstLine="0"/>
      </w:pPr>
      <w:rPr>
        <w:rFonts w:ascii="Times New Roman" w:hAnsi="Times New Roman" w:cs="Times New Roman" w:hint="default"/>
        <w:b w:val="0"/>
        <w:bCs w:val="0"/>
        <w:i/>
        <w:iCs w:val="0"/>
        <w:caps w:val="0"/>
        <w:smallCaps w:val="0"/>
        <w:strike w:val="0"/>
        <w:dstrike w:val="0"/>
        <w:noProof w:val="0"/>
        <w:vanish w:val="0"/>
        <w:color w:val="0070C0"/>
        <w:spacing w:val="0"/>
        <w:kern w:val="0"/>
        <w:position w:val="0"/>
        <w:sz w:val="20"/>
        <w:szCs w:val="20"/>
        <w:u w:val="none"/>
        <w:vertAlign w:val="baseline"/>
        <w:em w:val="none"/>
      </w:rPr>
    </w:lvl>
    <w:lvl w:ilvl="6">
      <w:start w:val="1"/>
      <w:numFmt w:val="lowerLetter"/>
      <w:lvlText w:val="%7)"/>
      <w:lvlJc w:val="left"/>
      <w:pPr>
        <w:tabs>
          <w:tab w:val="num" w:pos="568"/>
        </w:tabs>
        <w:ind w:left="1135" w:hanging="567"/>
      </w:pPr>
      <w:rPr>
        <w:rFonts w:hint="default"/>
        <w:b w:val="0"/>
        <w:bCs w:val="0"/>
        <w:i/>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2" w15:restartNumberingAfterBreak="0">
    <w:nsid w:val="09AF1E22"/>
    <w:multiLevelType w:val="multilevel"/>
    <w:tmpl w:val="57F60D8E"/>
    <w:lvl w:ilvl="0">
      <w:start w:val="1"/>
      <w:numFmt w:val="decimal"/>
      <w:lvlText w:val="Art.%1."/>
      <w:lvlJc w:val="left"/>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B40E2"/>
    <w:multiLevelType w:val="hybridMultilevel"/>
    <w:tmpl w:val="B8CAA9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F9977C1"/>
    <w:multiLevelType w:val="hybridMultilevel"/>
    <w:tmpl w:val="4114EF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0C24FE"/>
    <w:multiLevelType w:val="hybridMultilevel"/>
    <w:tmpl w:val="97DA0F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522FF2"/>
    <w:multiLevelType w:val="hybridMultilevel"/>
    <w:tmpl w:val="9D08CF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BCC7935"/>
    <w:multiLevelType w:val="hybridMultilevel"/>
    <w:tmpl w:val="8886F98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696978"/>
    <w:multiLevelType w:val="multilevel"/>
    <w:tmpl w:val="57F60D8E"/>
    <w:lvl w:ilvl="0">
      <w:start w:val="1"/>
      <w:numFmt w:val="decimal"/>
      <w:lvlText w:val="Art.%1."/>
      <w:lvlJc w:val="left"/>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00074E"/>
    <w:multiLevelType w:val="hybridMultilevel"/>
    <w:tmpl w:val="B4C689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DB3D49"/>
    <w:multiLevelType w:val="hybridMultilevel"/>
    <w:tmpl w:val="18B41474"/>
    <w:lvl w:ilvl="0" w:tplc="F2AE93C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2F144804"/>
    <w:multiLevelType w:val="hybridMultilevel"/>
    <w:tmpl w:val="ED66E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F91494"/>
    <w:multiLevelType w:val="hybridMultilevel"/>
    <w:tmpl w:val="C49039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2C31ADB"/>
    <w:multiLevelType w:val="multilevel"/>
    <w:tmpl w:val="AE6865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9D7E64"/>
    <w:multiLevelType w:val="hybridMultilevel"/>
    <w:tmpl w:val="09BE0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A3986"/>
    <w:multiLevelType w:val="hybridMultilevel"/>
    <w:tmpl w:val="C92294DE"/>
    <w:lvl w:ilvl="0" w:tplc="2FAC56F8">
      <w:start w:val="3"/>
      <w:numFmt w:val="bullet"/>
      <w:lvlText w:val="-"/>
      <w:lvlJc w:val="left"/>
      <w:pPr>
        <w:ind w:left="720" w:hanging="360"/>
      </w:pPr>
      <w:rPr>
        <w:rFonts w:ascii="Times New Roman" w:eastAsia="Times New Roman" w:hAnsi="Times New Roman" w:cs="Times New Roman" w:hint="default"/>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AC7DBF"/>
    <w:multiLevelType w:val="hybridMultilevel"/>
    <w:tmpl w:val="24485042"/>
    <w:lvl w:ilvl="0" w:tplc="8D94DE7E">
      <w:start w:val="1"/>
      <w:numFmt w:val="lowerRoman"/>
      <w:lvlText w:val="%1."/>
      <w:lvlJc w:val="righ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21" w15:restartNumberingAfterBreak="0">
    <w:nsid w:val="4C5A4E00"/>
    <w:multiLevelType w:val="hybridMultilevel"/>
    <w:tmpl w:val="2132D9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EDC1182"/>
    <w:multiLevelType w:val="hybridMultilevel"/>
    <w:tmpl w:val="A10AA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32B50C8"/>
    <w:multiLevelType w:val="hybridMultilevel"/>
    <w:tmpl w:val="875688A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4923C4E"/>
    <w:multiLevelType w:val="hybridMultilevel"/>
    <w:tmpl w:val="5994ED30"/>
    <w:lvl w:ilvl="0" w:tplc="7806F98E">
      <w:start w:val="5"/>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57116790"/>
    <w:multiLevelType w:val="hybridMultilevel"/>
    <w:tmpl w:val="35985FA8"/>
    <w:lvl w:ilvl="0" w:tplc="EC506B34">
      <w:numFmt w:val="bullet"/>
      <w:lvlText w:val=""/>
      <w:lvlJc w:val="left"/>
      <w:pPr>
        <w:ind w:left="504" w:hanging="360"/>
      </w:pPr>
      <w:rPr>
        <w:rFonts w:ascii="Symbol" w:eastAsia="Calibri"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15:restartNumberingAfterBreak="0">
    <w:nsid w:val="57617749"/>
    <w:multiLevelType w:val="multilevel"/>
    <w:tmpl w:val="EA9C14D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EA023F"/>
    <w:multiLevelType w:val="hybridMultilevel"/>
    <w:tmpl w:val="C9AA39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FF2152"/>
    <w:multiLevelType w:val="multilevel"/>
    <w:tmpl w:val="57F60D8E"/>
    <w:lvl w:ilvl="0">
      <w:start w:val="1"/>
      <w:numFmt w:val="decimal"/>
      <w:lvlText w:val="Art.%1."/>
      <w:lvlJc w:val="left"/>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E680541"/>
    <w:multiLevelType w:val="hybridMultilevel"/>
    <w:tmpl w:val="08F6FE58"/>
    <w:lvl w:ilvl="0" w:tplc="29CCD30C">
      <w:start w:val="1"/>
      <w:numFmt w:val="lowerLetter"/>
      <w:lvlText w:val="%1)"/>
      <w:lvlJc w:val="left"/>
      <w:pPr>
        <w:ind w:left="720" w:hanging="360"/>
      </w:pPr>
      <w:rPr>
        <w:i/>
        <w:color w:val="2E74B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17479E5"/>
    <w:multiLevelType w:val="hybridMultilevel"/>
    <w:tmpl w:val="2BACD2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0475A4"/>
    <w:multiLevelType w:val="hybridMultilevel"/>
    <w:tmpl w:val="5B02C7BA"/>
    <w:lvl w:ilvl="0" w:tplc="2806D96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F19B1"/>
    <w:multiLevelType w:val="hybridMultilevel"/>
    <w:tmpl w:val="38C4482A"/>
    <w:lvl w:ilvl="0" w:tplc="E6A606E0">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7AA2A85"/>
    <w:multiLevelType w:val="hybridMultilevel"/>
    <w:tmpl w:val="6BC4A0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7D52280"/>
    <w:multiLevelType w:val="multilevel"/>
    <w:tmpl w:val="E4BA6492"/>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2E74B5"/>
      </w:rPr>
    </w:lvl>
    <w:lvl w:ilvl="2">
      <w:start w:val="1"/>
      <w:numFmt w:val="lowerRoman"/>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6" w15:restartNumberingAfterBreak="0">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E9E022F"/>
    <w:multiLevelType w:val="hybridMultilevel"/>
    <w:tmpl w:val="F0B84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C3206"/>
    <w:multiLevelType w:val="multilevel"/>
    <w:tmpl w:val="57F60D8E"/>
    <w:lvl w:ilvl="0">
      <w:start w:val="1"/>
      <w:numFmt w:val="decimal"/>
      <w:lvlText w:val="Art.%1."/>
      <w:lvlJc w:val="left"/>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A97374B"/>
    <w:multiLevelType w:val="hybridMultilevel"/>
    <w:tmpl w:val="0B06204E"/>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40" w15:restartNumberingAfterBreak="0">
    <w:nsid w:val="7A9C0A18"/>
    <w:multiLevelType w:val="hybridMultilevel"/>
    <w:tmpl w:val="6E08C3F2"/>
    <w:lvl w:ilvl="0" w:tplc="77D4745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1" w15:restartNumberingAfterBreak="0">
    <w:nsid w:val="7C8A1AD0"/>
    <w:multiLevelType w:val="multilevel"/>
    <w:tmpl w:val="57F60D8E"/>
    <w:lvl w:ilvl="0">
      <w:start w:val="1"/>
      <w:numFmt w:val="decimal"/>
      <w:lvlText w:val="Art.%1."/>
      <w:lvlJc w:val="left"/>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F89020D"/>
    <w:multiLevelType w:val="hybridMultilevel"/>
    <w:tmpl w:val="CC88F6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36"/>
  </w:num>
  <w:num w:numId="4">
    <w:abstractNumId w:val="15"/>
  </w:num>
  <w:num w:numId="5">
    <w:abstractNumId w:val="18"/>
  </w:num>
  <w:num w:numId="6">
    <w:abstractNumId w:val="3"/>
  </w:num>
  <w:num w:numId="7">
    <w:abstractNumId w:val="21"/>
  </w:num>
  <w:num w:numId="8">
    <w:abstractNumId w:val="20"/>
  </w:num>
  <w:num w:numId="9">
    <w:abstractNumId w:val="6"/>
  </w:num>
  <w:num w:numId="10">
    <w:abstractNumId w:val="10"/>
  </w:num>
  <w:num w:numId="11">
    <w:abstractNumId w:val="42"/>
  </w:num>
  <w:num w:numId="12">
    <w:abstractNumId w:val="28"/>
  </w:num>
  <w:num w:numId="13">
    <w:abstractNumId w:val="5"/>
  </w:num>
  <w:num w:numId="14">
    <w:abstractNumId w:val="33"/>
  </w:num>
  <w:num w:numId="15">
    <w:abstractNumId w:val="1"/>
  </w:num>
  <w:num w:numId="16">
    <w:abstractNumId w:val="8"/>
  </w:num>
  <w:num w:numId="17">
    <w:abstractNumId w:val="23"/>
  </w:num>
  <w:num w:numId="18">
    <w:abstractNumId w:val="24"/>
  </w:num>
  <w:num w:numId="19">
    <w:abstractNumId w:val="31"/>
  </w:num>
  <w:num w:numId="20">
    <w:abstractNumId w:val="3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9"/>
  </w:num>
  <w:num w:numId="25">
    <w:abstractNumId w:val="34"/>
  </w:num>
  <w:num w:numId="26">
    <w:abstractNumId w:val="19"/>
  </w:num>
  <w:num w:numId="27">
    <w:abstractNumId w:val="35"/>
  </w:num>
  <w:num w:numId="28">
    <w:abstractNumId w:val="0"/>
  </w:num>
  <w:num w:numId="29">
    <w:abstractNumId w:val="12"/>
  </w:num>
  <w:num w:numId="30">
    <w:abstractNumId w:val="14"/>
  </w:num>
  <w:num w:numId="31">
    <w:abstractNumId w:val="37"/>
  </w:num>
  <w:num w:numId="32">
    <w:abstractNumId w:val="22"/>
  </w:num>
  <w:num w:numId="33">
    <w:abstractNumId w:val="27"/>
  </w:num>
  <w:num w:numId="34">
    <w:abstractNumId w:val="16"/>
  </w:num>
  <w:num w:numId="35">
    <w:abstractNumId w:val="38"/>
  </w:num>
  <w:num w:numId="36">
    <w:abstractNumId w:val="2"/>
  </w:num>
  <w:num w:numId="37">
    <w:abstractNumId w:val="41"/>
  </w:num>
  <w:num w:numId="38">
    <w:abstractNumId w:val="11"/>
  </w:num>
  <w:num w:numId="39">
    <w:abstractNumId w:val="29"/>
  </w:num>
  <w:num w:numId="40">
    <w:abstractNumId w:val="17"/>
  </w:num>
  <w:num w:numId="41">
    <w:abstractNumId w:val="40"/>
  </w:num>
  <w:num w:numId="42">
    <w:abstractNumId w:val="25"/>
  </w:num>
  <w:num w:numId="43">
    <w:abstractNumId w:val="26"/>
  </w:num>
  <w:num w:numId="44">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jM2NDQwNzC2MDJQ0lEKTi0uzszPAykwrgUAoR7GDSwAAAA="/>
  </w:docVars>
  <w:rsids>
    <w:rsidRoot w:val="00A30337"/>
    <w:rsid w:val="000006EB"/>
    <w:rsid w:val="00001357"/>
    <w:rsid w:val="0000232C"/>
    <w:rsid w:val="000029FB"/>
    <w:rsid w:val="00002E94"/>
    <w:rsid w:val="0000634F"/>
    <w:rsid w:val="00006516"/>
    <w:rsid w:val="00007AA1"/>
    <w:rsid w:val="00011BCD"/>
    <w:rsid w:val="00011EC7"/>
    <w:rsid w:val="000130C2"/>
    <w:rsid w:val="00013355"/>
    <w:rsid w:val="00013A23"/>
    <w:rsid w:val="00014764"/>
    <w:rsid w:val="00015950"/>
    <w:rsid w:val="00015F5D"/>
    <w:rsid w:val="0001614C"/>
    <w:rsid w:val="0001679B"/>
    <w:rsid w:val="00016C3D"/>
    <w:rsid w:val="00016F90"/>
    <w:rsid w:val="000200FA"/>
    <w:rsid w:val="00021A7B"/>
    <w:rsid w:val="00021DBE"/>
    <w:rsid w:val="0002233E"/>
    <w:rsid w:val="00023536"/>
    <w:rsid w:val="0002357B"/>
    <w:rsid w:val="00024148"/>
    <w:rsid w:val="000253E7"/>
    <w:rsid w:val="000259B6"/>
    <w:rsid w:val="00025C09"/>
    <w:rsid w:val="000263C8"/>
    <w:rsid w:val="00031324"/>
    <w:rsid w:val="00034EC2"/>
    <w:rsid w:val="00034F60"/>
    <w:rsid w:val="00035802"/>
    <w:rsid w:val="00036E13"/>
    <w:rsid w:val="00040F97"/>
    <w:rsid w:val="000413C7"/>
    <w:rsid w:val="000414D8"/>
    <w:rsid w:val="0004232D"/>
    <w:rsid w:val="00042C14"/>
    <w:rsid w:val="00042CB3"/>
    <w:rsid w:val="0004545F"/>
    <w:rsid w:val="0004598C"/>
    <w:rsid w:val="00045F61"/>
    <w:rsid w:val="0004790E"/>
    <w:rsid w:val="00047CC0"/>
    <w:rsid w:val="0005028D"/>
    <w:rsid w:val="000504AC"/>
    <w:rsid w:val="00051784"/>
    <w:rsid w:val="00051CE7"/>
    <w:rsid w:val="00053152"/>
    <w:rsid w:val="00053641"/>
    <w:rsid w:val="00054032"/>
    <w:rsid w:val="00056BE0"/>
    <w:rsid w:val="0005734A"/>
    <w:rsid w:val="00057B08"/>
    <w:rsid w:val="00057F4D"/>
    <w:rsid w:val="00060038"/>
    <w:rsid w:val="00060420"/>
    <w:rsid w:val="000605AD"/>
    <w:rsid w:val="0006135C"/>
    <w:rsid w:val="00061538"/>
    <w:rsid w:val="000616FD"/>
    <w:rsid w:val="00061990"/>
    <w:rsid w:val="000619EB"/>
    <w:rsid w:val="00062420"/>
    <w:rsid w:val="00062834"/>
    <w:rsid w:val="00062C17"/>
    <w:rsid w:val="000644EE"/>
    <w:rsid w:val="000653F9"/>
    <w:rsid w:val="00065E79"/>
    <w:rsid w:val="0007082A"/>
    <w:rsid w:val="00070BE8"/>
    <w:rsid w:val="0007120D"/>
    <w:rsid w:val="00071E8D"/>
    <w:rsid w:val="000723E9"/>
    <w:rsid w:val="000738E8"/>
    <w:rsid w:val="000753D9"/>
    <w:rsid w:val="00075E58"/>
    <w:rsid w:val="000771A3"/>
    <w:rsid w:val="00077660"/>
    <w:rsid w:val="000809A7"/>
    <w:rsid w:val="00081556"/>
    <w:rsid w:val="0008346A"/>
    <w:rsid w:val="0008541E"/>
    <w:rsid w:val="00085500"/>
    <w:rsid w:val="00085972"/>
    <w:rsid w:val="00086209"/>
    <w:rsid w:val="00086F87"/>
    <w:rsid w:val="00086F88"/>
    <w:rsid w:val="000877D4"/>
    <w:rsid w:val="00090322"/>
    <w:rsid w:val="000908F8"/>
    <w:rsid w:val="00090C7D"/>
    <w:rsid w:val="00091B21"/>
    <w:rsid w:val="000931BD"/>
    <w:rsid w:val="000943F3"/>
    <w:rsid w:val="00094704"/>
    <w:rsid w:val="00094BEA"/>
    <w:rsid w:val="00095171"/>
    <w:rsid w:val="00095D45"/>
    <w:rsid w:val="00096D77"/>
    <w:rsid w:val="0009790D"/>
    <w:rsid w:val="000A008A"/>
    <w:rsid w:val="000A0C47"/>
    <w:rsid w:val="000A1BFC"/>
    <w:rsid w:val="000A26B5"/>
    <w:rsid w:val="000A2ECF"/>
    <w:rsid w:val="000A47C1"/>
    <w:rsid w:val="000A5BE8"/>
    <w:rsid w:val="000A5C76"/>
    <w:rsid w:val="000A5EA1"/>
    <w:rsid w:val="000A5F82"/>
    <w:rsid w:val="000A7807"/>
    <w:rsid w:val="000B057F"/>
    <w:rsid w:val="000B2286"/>
    <w:rsid w:val="000B264F"/>
    <w:rsid w:val="000B3186"/>
    <w:rsid w:val="000B344E"/>
    <w:rsid w:val="000B3D85"/>
    <w:rsid w:val="000B5330"/>
    <w:rsid w:val="000B6ADC"/>
    <w:rsid w:val="000B7FB0"/>
    <w:rsid w:val="000C1265"/>
    <w:rsid w:val="000C175A"/>
    <w:rsid w:val="000C180F"/>
    <w:rsid w:val="000C1881"/>
    <w:rsid w:val="000C1D14"/>
    <w:rsid w:val="000C1E44"/>
    <w:rsid w:val="000C4D5D"/>
    <w:rsid w:val="000C4EF8"/>
    <w:rsid w:val="000C6EA1"/>
    <w:rsid w:val="000C6EBF"/>
    <w:rsid w:val="000C7DCE"/>
    <w:rsid w:val="000D0CBC"/>
    <w:rsid w:val="000D1292"/>
    <w:rsid w:val="000D173E"/>
    <w:rsid w:val="000D3A1D"/>
    <w:rsid w:val="000D3B3D"/>
    <w:rsid w:val="000D5579"/>
    <w:rsid w:val="000D5981"/>
    <w:rsid w:val="000D59C5"/>
    <w:rsid w:val="000E0A56"/>
    <w:rsid w:val="000E0CF7"/>
    <w:rsid w:val="000E0D85"/>
    <w:rsid w:val="000E1175"/>
    <w:rsid w:val="000E1CD5"/>
    <w:rsid w:val="000E1F0D"/>
    <w:rsid w:val="000E3665"/>
    <w:rsid w:val="000E3C07"/>
    <w:rsid w:val="000E5584"/>
    <w:rsid w:val="000E6F50"/>
    <w:rsid w:val="000E7925"/>
    <w:rsid w:val="000E7D1C"/>
    <w:rsid w:val="000E7E30"/>
    <w:rsid w:val="000F0214"/>
    <w:rsid w:val="000F0C46"/>
    <w:rsid w:val="000F1AE3"/>
    <w:rsid w:val="000F2147"/>
    <w:rsid w:val="000F22F2"/>
    <w:rsid w:val="000F320A"/>
    <w:rsid w:val="000F38CD"/>
    <w:rsid w:val="000F3B2E"/>
    <w:rsid w:val="000F3F89"/>
    <w:rsid w:val="000F4004"/>
    <w:rsid w:val="000F52F9"/>
    <w:rsid w:val="000F5CB1"/>
    <w:rsid w:val="000F5E72"/>
    <w:rsid w:val="001005C8"/>
    <w:rsid w:val="00100684"/>
    <w:rsid w:val="00100C38"/>
    <w:rsid w:val="00100F25"/>
    <w:rsid w:val="00100F78"/>
    <w:rsid w:val="00101342"/>
    <w:rsid w:val="00101DFB"/>
    <w:rsid w:val="00101F97"/>
    <w:rsid w:val="0010249E"/>
    <w:rsid w:val="00103097"/>
    <w:rsid w:val="00103AAD"/>
    <w:rsid w:val="00105083"/>
    <w:rsid w:val="00105298"/>
    <w:rsid w:val="00105682"/>
    <w:rsid w:val="0010587E"/>
    <w:rsid w:val="00105A3D"/>
    <w:rsid w:val="00105C45"/>
    <w:rsid w:val="00106AA8"/>
    <w:rsid w:val="0010753A"/>
    <w:rsid w:val="00107C47"/>
    <w:rsid w:val="001104CD"/>
    <w:rsid w:val="00111297"/>
    <w:rsid w:val="00113BBD"/>
    <w:rsid w:val="001149D0"/>
    <w:rsid w:val="001164F6"/>
    <w:rsid w:val="0011704D"/>
    <w:rsid w:val="001206A0"/>
    <w:rsid w:val="00121F1B"/>
    <w:rsid w:val="001223B1"/>
    <w:rsid w:val="00122681"/>
    <w:rsid w:val="00124AC8"/>
    <w:rsid w:val="00125FFC"/>
    <w:rsid w:val="00126BD2"/>
    <w:rsid w:val="0012728A"/>
    <w:rsid w:val="001272B7"/>
    <w:rsid w:val="001301A0"/>
    <w:rsid w:val="00131EB1"/>
    <w:rsid w:val="001325B3"/>
    <w:rsid w:val="00132BF6"/>
    <w:rsid w:val="001330A5"/>
    <w:rsid w:val="00133514"/>
    <w:rsid w:val="00133B8A"/>
    <w:rsid w:val="0013513A"/>
    <w:rsid w:val="00136090"/>
    <w:rsid w:val="001365D6"/>
    <w:rsid w:val="00136C60"/>
    <w:rsid w:val="0013733C"/>
    <w:rsid w:val="00141569"/>
    <w:rsid w:val="00141B76"/>
    <w:rsid w:val="001421BD"/>
    <w:rsid w:val="001421D1"/>
    <w:rsid w:val="00142365"/>
    <w:rsid w:val="00143435"/>
    <w:rsid w:val="001442CF"/>
    <w:rsid w:val="00145FA2"/>
    <w:rsid w:val="00146421"/>
    <w:rsid w:val="0014652E"/>
    <w:rsid w:val="00147557"/>
    <w:rsid w:val="00147EEB"/>
    <w:rsid w:val="00150ACF"/>
    <w:rsid w:val="001510D2"/>
    <w:rsid w:val="0015132A"/>
    <w:rsid w:val="00151D7E"/>
    <w:rsid w:val="001529C0"/>
    <w:rsid w:val="0015411E"/>
    <w:rsid w:val="00154231"/>
    <w:rsid w:val="00154677"/>
    <w:rsid w:val="00154722"/>
    <w:rsid w:val="00154953"/>
    <w:rsid w:val="00154F94"/>
    <w:rsid w:val="00155E7F"/>
    <w:rsid w:val="0015629C"/>
    <w:rsid w:val="00157137"/>
    <w:rsid w:val="0015755A"/>
    <w:rsid w:val="00157742"/>
    <w:rsid w:val="0016012F"/>
    <w:rsid w:val="0016037B"/>
    <w:rsid w:val="001617EF"/>
    <w:rsid w:val="001618DB"/>
    <w:rsid w:val="0016193F"/>
    <w:rsid w:val="00161A23"/>
    <w:rsid w:val="0016225F"/>
    <w:rsid w:val="0016232F"/>
    <w:rsid w:val="00162499"/>
    <w:rsid w:val="00162DD9"/>
    <w:rsid w:val="00164908"/>
    <w:rsid w:val="00166819"/>
    <w:rsid w:val="001675B0"/>
    <w:rsid w:val="00167F61"/>
    <w:rsid w:val="0017258C"/>
    <w:rsid w:val="00173FEE"/>
    <w:rsid w:val="00174EF7"/>
    <w:rsid w:val="001768C0"/>
    <w:rsid w:val="00176F8D"/>
    <w:rsid w:val="001809C8"/>
    <w:rsid w:val="00181024"/>
    <w:rsid w:val="00181306"/>
    <w:rsid w:val="0018158A"/>
    <w:rsid w:val="00182636"/>
    <w:rsid w:val="00182EFF"/>
    <w:rsid w:val="00183E47"/>
    <w:rsid w:val="00183FE5"/>
    <w:rsid w:val="00185BB7"/>
    <w:rsid w:val="00186762"/>
    <w:rsid w:val="00186AA6"/>
    <w:rsid w:val="00187509"/>
    <w:rsid w:val="00187B28"/>
    <w:rsid w:val="00187DA3"/>
    <w:rsid w:val="00190863"/>
    <w:rsid w:val="0019108E"/>
    <w:rsid w:val="00193A85"/>
    <w:rsid w:val="0019459B"/>
    <w:rsid w:val="00195D7D"/>
    <w:rsid w:val="001A10C2"/>
    <w:rsid w:val="001A17B6"/>
    <w:rsid w:val="001A2E2C"/>
    <w:rsid w:val="001A31DE"/>
    <w:rsid w:val="001A5126"/>
    <w:rsid w:val="001A5934"/>
    <w:rsid w:val="001A5D91"/>
    <w:rsid w:val="001A6DAA"/>
    <w:rsid w:val="001B186E"/>
    <w:rsid w:val="001B289D"/>
    <w:rsid w:val="001B2F96"/>
    <w:rsid w:val="001B32E1"/>
    <w:rsid w:val="001B3AB0"/>
    <w:rsid w:val="001B3EB5"/>
    <w:rsid w:val="001B4D98"/>
    <w:rsid w:val="001B4F18"/>
    <w:rsid w:val="001B549E"/>
    <w:rsid w:val="001B5C62"/>
    <w:rsid w:val="001B74C5"/>
    <w:rsid w:val="001C00A3"/>
    <w:rsid w:val="001C019D"/>
    <w:rsid w:val="001C0AA4"/>
    <w:rsid w:val="001C12C5"/>
    <w:rsid w:val="001C18B7"/>
    <w:rsid w:val="001C1934"/>
    <w:rsid w:val="001C1BB1"/>
    <w:rsid w:val="001C24E0"/>
    <w:rsid w:val="001C480A"/>
    <w:rsid w:val="001C4D13"/>
    <w:rsid w:val="001C51B0"/>
    <w:rsid w:val="001C51C6"/>
    <w:rsid w:val="001C55BC"/>
    <w:rsid w:val="001C5B6A"/>
    <w:rsid w:val="001C647C"/>
    <w:rsid w:val="001C6566"/>
    <w:rsid w:val="001C6C70"/>
    <w:rsid w:val="001C6D0A"/>
    <w:rsid w:val="001C6FFF"/>
    <w:rsid w:val="001C7132"/>
    <w:rsid w:val="001C76DD"/>
    <w:rsid w:val="001D0BB3"/>
    <w:rsid w:val="001D1B38"/>
    <w:rsid w:val="001D2F17"/>
    <w:rsid w:val="001D4CC3"/>
    <w:rsid w:val="001D54A2"/>
    <w:rsid w:val="001D5660"/>
    <w:rsid w:val="001D6228"/>
    <w:rsid w:val="001D7C1C"/>
    <w:rsid w:val="001E03D8"/>
    <w:rsid w:val="001E0FDF"/>
    <w:rsid w:val="001E1C95"/>
    <w:rsid w:val="001E1F48"/>
    <w:rsid w:val="001E3B31"/>
    <w:rsid w:val="001E440E"/>
    <w:rsid w:val="001E55B8"/>
    <w:rsid w:val="001E57E6"/>
    <w:rsid w:val="001E7114"/>
    <w:rsid w:val="001E783F"/>
    <w:rsid w:val="001E79E1"/>
    <w:rsid w:val="001E7A2A"/>
    <w:rsid w:val="001F100B"/>
    <w:rsid w:val="001F4A1E"/>
    <w:rsid w:val="001F56CB"/>
    <w:rsid w:val="001F5A02"/>
    <w:rsid w:val="001F67CF"/>
    <w:rsid w:val="001F723A"/>
    <w:rsid w:val="00200AE4"/>
    <w:rsid w:val="00200FA9"/>
    <w:rsid w:val="0020244D"/>
    <w:rsid w:val="00202BE0"/>
    <w:rsid w:val="00202DB6"/>
    <w:rsid w:val="00203824"/>
    <w:rsid w:val="002043C3"/>
    <w:rsid w:val="002050E2"/>
    <w:rsid w:val="00205448"/>
    <w:rsid w:val="00205BDB"/>
    <w:rsid w:val="00206003"/>
    <w:rsid w:val="0020637C"/>
    <w:rsid w:val="00210742"/>
    <w:rsid w:val="00212D60"/>
    <w:rsid w:val="002135B8"/>
    <w:rsid w:val="0021413A"/>
    <w:rsid w:val="002151FA"/>
    <w:rsid w:val="00217BE4"/>
    <w:rsid w:val="00220009"/>
    <w:rsid w:val="0022171F"/>
    <w:rsid w:val="00221A88"/>
    <w:rsid w:val="00221F7F"/>
    <w:rsid w:val="0022210F"/>
    <w:rsid w:val="00222123"/>
    <w:rsid w:val="0022311B"/>
    <w:rsid w:val="00223928"/>
    <w:rsid w:val="00223B71"/>
    <w:rsid w:val="00223BDD"/>
    <w:rsid w:val="00223CBE"/>
    <w:rsid w:val="00224F07"/>
    <w:rsid w:val="00226D9E"/>
    <w:rsid w:val="00226FA9"/>
    <w:rsid w:val="00227627"/>
    <w:rsid w:val="00227D55"/>
    <w:rsid w:val="00227F0E"/>
    <w:rsid w:val="00227F8E"/>
    <w:rsid w:val="00230014"/>
    <w:rsid w:val="0023130D"/>
    <w:rsid w:val="0023278C"/>
    <w:rsid w:val="00233A0B"/>
    <w:rsid w:val="0023421C"/>
    <w:rsid w:val="00235204"/>
    <w:rsid w:val="002352ED"/>
    <w:rsid w:val="0023647A"/>
    <w:rsid w:val="00236B3B"/>
    <w:rsid w:val="0024081B"/>
    <w:rsid w:val="00241B97"/>
    <w:rsid w:val="00241D3E"/>
    <w:rsid w:val="002434DE"/>
    <w:rsid w:val="002435D6"/>
    <w:rsid w:val="00244012"/>
    <w:rsid w:val="002448B6"/>
    <w:rsid w:val="002449D0"/>
    <w:rsid w:val="0024666A"/>
    <w:rsid w:val="00246792"/>
    <w:rsid w:val="00250632"/>
    <w:rsid w:val="00250683"/>
    <w:rsid w:val="00251AF4"/>
    <w:rsid w:val="002534E3"/>
    <w:rsid w:val="0025366C"/>
    <w:rsid w:val="00253DFB"/>
    <w:rsid w:val="00254025"/>
    <w:rsid w:val="00255079"/>
    <w:rsid w:val="0025653D"/>
    <w:rsid w:val="00260FCF"/>
    <w:rsid w:val="00262A9F"/>
    <w:rsid w:val="00264988"/>
    <w:rsid w:val="00265105"/>
    <w:rsid w:val="00265C70"/>
    <w:rsid w:val="002660BB"/>
    <w:rsid w:val="002700A4"/>
    <w:rsid w:val="002718FE"/>
    <w:rsid w:val="00271F9D"/>
    <w:rsid w:val="002729DF"/>
    <w:rsid w:val="002734ED"/>
    <w:rsid w:val="002735B2"/>
    <w:rsid w:val="002738A2"/>
    <w:rsid w:val="002739F1"/>
    <w:rsid w:val="00273B30"/>
    <w:rsid w:val="002740A0"/>
    <w:rsid w:val="00275010"/>
    <w:rsid w:val="00276422"/>
    <w:rsid w:val="002767BB"/>
    <w:rsid w:val="002774A2"/>
    <w:rsid w:val="002774C8"/>
    <w:rsid w:val="002804B0"/>
    <w:rsid w:val="00280ACC"/>
    <w:rsid w:val="00281756"/>
    <w:rsid w:val="0028234C"/>
    <w:rsid w:val="002842A6"/>
    <w:rsid w:val="002843DF"/>
    <w:rsid w:val="002858C3"/>
    <w:rsid w:val="00287419"/>
    <w:rsid w:val="00290082"/>
    <w:rsid w:val="0029090C"/>
    <w:rsid w:val="00291328"/>
    <w:rsid w:val="00292747"/>
    <w:rsid w:val="0029417E"/>
    <w:rsid w:val="00295139"/>
    <w:rsid w:val="00295A07"/>
    <w:rsid w:val="00296B97"/>
    <w:rsid w:val="002973B7"/>
    <w:rsid w:val="002A00D0"/>
    <w:rsid w:val="002A0C8D"/>
    <w:rsid w:val="002A1643"/>
    <w:rsid w:val="002A2BF9"/>
    <w:rsid w:val="002A2F8E"/>
    <w:rsid w:val="002A3F18"/>
    <w:rsid w:val="002A574F"/>
    <w:rsid w:val="002A5C98"/>
    <w:rsid w:val="002A6968"/>
    <w:rsid w:val="002A7966"/>
    <w:rsid w:val="002B09F4"/>
    <w:rsid w:val="002B28EA"/>
    <w:rsid w:val="002B3B6F"/>
    <w:rsid w:val="002B3C02"/>
    <w:rsid w:val="002B4095"/>
    <w:rsid w:val="002B4B3F"/>
    <w:rsid w:val="002B5270"/>
    <w:rsid w:val="002B6CCA"/>
    <w:rsid w:val="002B7BB9"/>
    <w:rsid w:val="002C0420"/>
    <w:rsid w:val="002C0537"/>
    <w:rsid w:val="002C1B97"/>
    <w:rsid w:val="002C1CF0"/>
    <w:rsid w:val="002C2F31"/>
    <w:rsid w:val="002C3183"/>
    <w:rsid w:val="002C32EF"/>
    <w:rsid w:val="002C3421"/>
    <w:rsid w:val="002C48DA"/>
    <w:rsid w:val="002C5FF2"/>
    <w:rsid w:val="002C637C"/>
    <w:rsid w:val="002C6BF6"/>
    <w:rsid w:val="002C7120"/>
    <w:rsid w:val="002C72E5"/>
    <w:rsid w:val="002C78F8"/>
    <w:rsid w:val="002D21D9"/>
    <w:rsid w:val="002D3598"/>
    <w:rsid w:val="002D37E7"/>
    <w:rsid w:val="002D390D"/>
    <w:rsid w:val="002D39BD"/>
    <w:rsid w:val="002D39E0"/>
    <w:rsid w:val="002D3C35"/>
    <w:rsid w:val="002D4A4D"/>
    <w:rsid w:val="002D5F7C"/>
    <w:rsid w:val="002E0352"/>
    <w:rsid w:val="002E1010"/>
    <w:rsid w:val="002E1528"/>
    <w:rsid w:val="002E430E"/>
    <w:rsid w:val="002E4FA4"/>
    <w:rsid w:val="002E664F"/>
    <w:rsid w:val="002E6E65"/>
    <w:rsid w:val="002E7C3D"/>
    <w:rsid w:val="002F152D"/>
    <w:rsid w:val="002F1AA9"/>
    <w:rsid w:val="002F1B6A"/>
    <w:rsid w:val="002F2955"/>
    <w:rsid w:val="002F2B7A"/>
    <w:rsid w:val="002F34B8"/>
    <w:rsid w:val="002F3FE3"/>
    <w:rsid w:val="002F41A7"/>
    <w:rsid w:val="002F4394"/>
    <w:rsid w:val="002F4566"/>
    <w:rsid w:val="002F487B"/>
    <w:rsid w:val="002F4CD0"/>
    <w:rsid w:val="002F61C0"/>
    <w:rsid w:val="002F6983"/>
    <w:rsid w:val="00301C2A"/>
    <w:rsid w:val="00303451"/>
    <w:rsid w:val="0030400E"/>
    <w:rsid w:val="003042C6"/>
    <w:rsid w:val="00304903"/>
    <w:rsid w:val="00305060"/>
    <w:rsid w:val="00306082"/>
    <w:rsid w:val="003061B5"/>
    <w:rsid w:val="00306673"/>
    <w:rsid w:val="00307A78"/>
    <w:rsid w:val="003107E2"/>
    <w:rsid w:val="00312386"/>
    <w:rsid w:val="00312B86"/>
    <w:rsid w:val="0031368E"/>
    <w:rsid w:val="003167F5"/>
    <w:rsid w:val="00317671"/>
    <w:rsid w:val="00320B9C"/>
    <w:rsid w:val="00321CBF"/>
    <w:rsid w:val="00323BBC"/>
    <w:rsid w:val="0032620D"/>
    <w:rsid w:val="00326DF5"/>
    <w:rsid w:val="003279D3"/>
    <w:rsid w:val="0033179D"/>
    <w:rsid w:val="00331E3A"/>
    <w:rsid w:val="0033363A"/>
    <w:rsid w:val="00333B6E"/>
    <w:rsid w:val="003341F3"/>
    <w:rsid w:val="00335F9F"/>
    <w:rsid w:val="003369BE"/>
    <w:rsid w:val="003372F4"/>
    <w:rsid w:val="0034146D"/>
    <w:rsid w:val="00342E76"/>
    <w:rsid w:val="00343E70"/>
    <w:rsid w:val="0034470F"/>
    <w:rsid w:val="0034475E"/>
    <w:rsid w:val="00344D16"/>
    <w:rsid w:val="003450F6"/>
    <w:rsid w:val="00346935"/>
    <w:rsid w:val="00346BE2"/>
    <w:rsid w:val="00347F59"/>
    <w:rsid w:val="003503A1"/>
    <w:rsid w:val="00351B2E"/>
    <w:rsid w:val="00351C2E"/>
    <w:rsid w:val="003527C3"/>
    <w:rsid w:val="0035563F"/>
    <w:rsid w:val="0035587F"/>
    <w:rsid w:val="00355ED5"/>
    <w:rsid w:val="00356A4C"/>
    <w:rsid w:val="00357648"/>
    <w:rsid w:val="003576EA"/>
    <w:rsid w:val="00357DBC"/>
    <w:rsid w:val="00360203"/>
    <w:rsid w:val="00360256"/>
    <w:rsid w:val="003603CB"/>
    <w:rsid w:val="00360ACD"/>
    <w:rsid w:val="00360FD3"/>
    <w:rsid w:val="003611D5"/>
    <w:rsid w:val="00361FF7"/>
    <w:rsid w:val="00362CB7"/>
    <w:rsid w:val="0036426D"/>
    <w:rsid w:val="00364553"/>
    <w:rsid w:val="0036457B"/>
    <w:rsid w:val="00364CB6"/>
    <w:rsid w:val="003662E4"/>
    <w:rsid w:val="00366F36"/>
    <w:rsid w:val="00371487"/>
    <w:rsid w:val="00372541"/>
    <w:rsid w:val="00373861"/>
    <w:rsid w:val="00374496"/>
    <w:rsid w:val="00374D05"/>
    <w:rsid w:val="0037562E"/>
    <w:rsid w:val="00375C4D"/>
    <w:rsid w:val="00380708"/>
    <w:rsid w:val="00381918"/>
    <w:rsid w:val="00381F72"/>
    <w:rsid w:val="00383293"/>
    <w:rsid w:val="00384B87"/>
    <w:rsid w:val="00384FE4"/>
    <w:rsid w:val="003853DB"/>
    <w:rsid w:val="003858BD"/>
    <w:rsid w:val="00385EE2"/>
    <w:rsid w:val="00386132"/>
    <w:rsid w:val="003865ED"/>
    <w:rsid w:val="00386F6F"/>
    <w:rsid w:val="00387AEF"/>
    <w:rsid w:val="0039326B"/>
    <w:rsid w:val="0039336F"/>
    <w:rsid w:val="00394730"/>
    <w:rsid w:val="00394BB4"/>
    <w:rsid w:val="00395726"/>
    <w:rsid w:val="00395C33"/>
    <w:rsid w:val="003964E0"/>
    <w:rsid w:val="003967E1"/>
    <w:rsid w:val="0039742F"/>
    <w:rsid w:val="003A26F3"/>
    <w:rsid w:val="003A2B77"/>
    <w:rsid w:val="003A3131"/>
    <w:rsid w:val="003A4263"/>
    <w:rsid w:val="003A4E85"/>
    <w:rsid w:val="003A550C"/>
    <w:rsid w:val="003A5AC8"/>
    <w:rsid w:val="003A6CC5"/>
    <w:rsid w:val="003A6F09"/>
    <w:rsid w:val="003A7076"/>
    <w:rsid w:val="003A71A5"/>
    <w:rsid w:val="003A761B"/>
    <w:rsid w:val="003A7CA7"/>
    <w:rsid w:val="003B0A75"/>
    <w:rsid w:val="003B3DF4"/>
    <w:rsid w:val="003B40AA"/>
    <w:rsid w:val="003B47FD"/>
    <w:rsid w:val="003B5781"/>
    <w:rsid w:val="003B6732"/>
    <w:rsid w:val="003B6D12"/>
    <w:rsid w:val="003B70E8"/>
    <w:rsid w:val="003B7764"/>
    <w:rsid w:val="003C037C"/>
    <w:rsid w:val="003C128F"/>
    <w:rsid w:val="003C12C1"/>
    <w:rsid w:val="003C1B56"/>
    <w:rsid w:val="003C2299"/>
    <w:rsid w:val="003C2C9C"/>
    <w:rsid w:val="003C3B72"/>
    <w:rsid w:val="003C500C"/>
    <w:rsid w:val="003C56DE"/>
    <w:rsid w:val="003C6653"/>
    <w:rsid w:val="003C750C"/>
    <w:rsid w:val="003C771D"/>
    <w:rsid w:val="003C77DA"/>
    <w:rsid w:val="003D044E"/>
    <w:rsid w:val="003D23CD"/>
    <w:rsid w:val="003D2775"/>
    <w:rsid w:val="003D3BF6"/>
    <w:rsid w:val="003D5D59"/>
    <w:rsid w:val="003D5E5F"/>
    <w:rsid w:val="003D6A48"/>
    <w:rsid w:val="003D6D3F"/>
    <w:rsid w:val="003D6FBD"/>
    <w:rsid w:val="003D7035"/>
    <w:rsid w:val="003D74EE"/>
    <w:rsid w:val="003D7560"/>
    <w:rsid w:val="003D79DF"/>
    <w:rsid w:val="003E0433"/>
    <w:rsid w:val="003E1A6E"/>
    <w:rsid w:val="003E1C19"/>
    <w:rsid w:val="003E1C89"/>
    <w:rsid w:val="003E3438"/>
    <w:rsid w:val="003E3796"/>
    <w:rsid w:val="003E3888"/>
    <w:rsid w:val="003E3A81"/>
    <w:rsid w:val="003E3BFE"/>
    <w:rsid w:val="003E4005"/>
    <w:rsid w:val="003E599E"/>
    <w:rsid w:val="003E6A1F"/>
    <w:rsid w:val="003E75F8"/>
    <w:rsid w:val="003E7607"/>
    <w:rsid w:val="003E790F"/>
    <w:rsid w:val="003E7ECD"/>
    <w:rsid w:val="003E7F59"/>
    <w:rsid w:val="003E7FF1"/>
    <w:rsid w:val="003F0075"/>
    <w:rsid w:val="003F02F9"/>
    <w:rsid w:val="003F18FA"/>
    <w:rsid w:val="003F1F08"/>
    <w:rsid w:val="003F2DDE"/>
    <w:rsid w:val="003F2ED2"/>
    <w:rsid w:val="003F33C9"/>
    <w:rsid w:val="003F346F"/>
    <w:rsid w:val="003F4E85"/>
    <w:rsid w:val="003F5C80"/>
    <w:rsid w:val="003F63E5"/>
    <w:rsid w:val="004017F3"/>
    <w:rsid w:val="00401B0E"/>
    <w:rsid w:val="00401FFE"/>
    <w:rsid w:val="00402EFC"/>
    <w:rsid w:val="004056B6"/>
    <w:rsid w:val="0041081F"/>
    <w:rsid w:val="00411D76"/>
    <w:rsid w:val="00412570"/>
    <w:rsid w:val="0041393B"/>
    <w:rsid w:val="00415605"/>
    <w:rsid w:val="004170AF"/>
    <w:rsid w:val="00420003"/>
    <w:rsid w:val="00420914"/>
    <w:rsid w:val="00421B5D"/>
    <w:rsid w:val="00421CE1"/>
    <w:rsid w:val="00424370"/>
    <w:rsid w:val="00424422"/>
    <w:rsid w:val="004257EF"/>
    <w:rsid w:val="004266C7"/>
    <w:rsid w:val="0042683F"/>
    <w:rsid w:val="004303AA"/>
    <w:rsid w:val="00431561"/>
    <w:rsid w:val="00431F07"/>
    <w:rsid w:val="00433241"/>
    <w:rsid w:val="0043364C"/>
    <w:rsid w:val="00433DF3"/>
    <w:rsid w:val="004349A0"/>
    <w:rsid w:val="00434C02"/>
    <w:rsid w:val="004369A0"/>
    <w:rsid w:val="00436A4D"/>
    <w:rsid w:val="00437610"/>
    <w:rsid w:val="00440286"/>
    <w:rsid w:val="00441678"/>
    <w:rsid w:val="004418ED"/>
    <w:rsid w:val="004421B0"/>
    <w:rsid w:val="00442691"/>
    <w:rsid w:val="0044347D"/>
    <w:rsid w:val="0044355E"/>
    <w:rsid w:val="00443AA8"/>
    <w:rsid w:val="00443FB4"/>
    <w:rsid w:val="00444327"/>
    <w:rsid w:val="004458CE"/>
    <w:rsid w:val="00447A64"/>
    <w:rsid w:val="00447B2A"/>
    <w:rsid w:val="00453A15"/>
    <w:rsid w:val="00453F1D"/>
    <w:rsid w:val="004553FE"/>
    <w:rsid w:val="00456193"/>
    <w:rsid w:val="0045662D"/>
    <w:rsid w:val="0045743B"/>
    <w:rsid w:val="00457EA8"/>
    <w:rsid w:val="00460BEA"/>
    <w:rsid w:val="004615F2"/>
    <w:rsid w:val="0046329D"/>
    <w:rsid w:val="00464980"/>
    <w:rsid w:val="004649B2"/>
    <w:rsid w:val="00466582"/>
    <w:rsid w:val="00467794"/>
    <w:rsid w:val="0046780D"/>
    <w:rsid w:val="00470224"/>
    <w:rsid w:val="00470CDB"/>
    <w:rsid w:val="0047213C"/>
    <w:rsid w:val="0047227B"/>
    <w:rsid w:val="00475D67"/>
    <w:rsid w:val="00477FD1"/>
    <w:rsid w:val="00480484"/>
    <w:rsid w:val="00481705"/>
    <w:rsid w:val="00481A20"/>
    <w:rsid w:val="00482E64"/>
    <w:rsid w:val="004832CC"/>
    <w:rsid w:val="00484C34"/>
    <w:rsid w:val="004878AA"/>
    <w:rsid w:val="0049440F"/>
    <w:rsid w:val="004948B7"/>
    <w:rsid w:val="00494F44"/>
    <w:rsid w:val="00495690"/>
    <w:rsid w:val="004959E6"/>
    <w:rsid w:val="00495DD6"/>
    <w:rsid w:val="0049626B"/>
    <w:rsid w:val="0049679B"/>
    <w:rsid w:val="00496991"/>
    <w:rsid w:val="00497082"/>
    <w:rsid w:val="004A179F"/>
    <w:rsid w:val="004A2ECA"/>
    <w:rsid w:val="004A582B"/>
    <w:rsid w:val="004A6C3F"/>
    <w:rsid w:val="004A7512"/>
    <w:rsid w:val="004B0A8F"/>
    <w:rsid w:val="004B0B23"/>
    <w:rsid w:val="004B174E"/>
    <w:rsid w:val="004B23BF"/>
    <w:rsid w:val="004B2BC2"/>
    <w:rsid w:val="004B40C0"/>
    <w:rsid w:val="004B40D7"/>
    <w:rsid w:val="004B4FEB"/>
    <w:rsid w:val="004B5071"/>
    <w:rsid w:val="004B544F"/>
    <w:rsid w:val="004B5C25"/>
    <w:rsid w:val="004B61B7"/>
    <w:rsid w:val="004B6859"/>
    <w:rsid w:val="004B6D9D"/>
    <w:rsid w:val="004B7AF9"/>
    <w:rsid w:val="004C1D5C"/>
    <w:rsid w:val="004C1D86"/>
    <w:rsid w:val="004C252A"/>
    <w:rsid w:val="004C2CA7"/>
    <w:rsid w:val="004C4083"/>
    <w:rsid w:val="004C4720"/>
    <w:rsid w:val="004C4902"/>
    <w:rsid w:val="004C60F4"/>
    <w:rsid w:val="004C644A"/>
    <w:rsid w:val="004C75F6"/>
    <w:rsid w:val="004C7EC9"/>
    <w:rsid w:val="004D05CC"/>
    <w:rsid w:val="004D1746"/>
    <w:rsid w:val="004D1FD7"/>
    <w:rsid w:val="004D3E2D"/>
    <w:rsid w:val="004D4245"/>
    <w:rsid w:val="004D459D"/>
    <w:rsid w:val="004D4725"/>
    <w:rsid w:val="004D5C47"/>
    <w:rsid w:val="004D5EEC"/>
    <w:rsid w:val="004D6A07"/>
    <w:rsid w:val="004E1058"/>
    <w:rsid w:val="004E1198"/>
    <w:rsid w:val="004E280D"/>
    <w:rsid w:val="004E347A"/>
    <w:rsid w:val="004E35A6"/>
    <w:rsid w:val="004E397F"/>
    <w:rsid w:val="004E52F4"/>
    <w:rsid w:val="004E54F5"/>
    <w:rsid w:val="004E5FF6"/>
    <w:rsid w:val="004E612A"/>
    <w:rsid w:val="004E7CFD"/>
    <w:rsid w:val="004F1EE2"/>
    <w:rsid w:val="004F2957"/>
    <w:rsid w:val="004F386E"/>
    <w:rsid w:val="004F3B36"/>
    <w:rsid w:val="004F50E9"/>
    <w:rsid w:val="004F5393"/>
    <w:rsid w:val="004F56D3"/>
    <w:rsid w:val="004F76B4"/>
    <w:rsid w:val="004F7DC4"/>
    <w:rsid w:val="00500B8A"/>
    <w:rsid w:val="005011CE"/>
    <w:rsid w:val="005017B8"/>
    <w:rsid w:val="00503062"/>
    <w:rsid w:val="0050365A"/>
    <w:rsid w:val="005043CD"/>
    <w:rsid w:val="00504420"/>
    <w:rsid w:val="00507E27"/>
    <w:rsid w:val="005107C7"/>
    <w:rsid w:val="00513D21"/>
    <w:rsid w:val="00513EFF"/>
    <w:rsid w:val="0051595B"/>
    <w:rsid w:val="0051700F"/>
    <w:rsid w:val="00517E82"/>
    <w:rsid w:val="00520381"/>
    <w:rsid w:val="00521156"/>
    <w:rsid w:val="00521B8D"/>
    <w:rsid w:val="00522095"/>
    <w:rsid w:val="00522586"/>
    <w:rsid w:val="00523932"/>
    <w:rsid w:val="00523C08"/>
    <w:rsid w:val="00525083"/>
    <w:rsid w:val="00525100"/>
    <w:rsid w:val="005254DA"/>
    <w:rsid w:val="00526406"/>
    <w:rsid w:val="005265B0"/>
    <w:rsid w:val="005268B9"/>
    <w:rsid w:val="00530955"/>
    <w:rsid w:val="00530B63"/>
    <w:rsid w:val="0053251E"/>
    <w:rsid w:val="0053262F"/>
    <w:rsid w:val="00532D21"/>
    <w:rsid w:val="00534D9C"/>
    <w:rsid w:val="00535F3E"/>
    <w:rsid w:val="00536811"/>
    <w:rsid w:val="00536E1A"/>
    <w:rsid w:val="00540B66"/>
    <w:rsid w:val="0054250B"/>
    <w:rsid w:val="0054278F"/>
    <w:rsid w:val="00542DDD"/>
    <w:rsid w:val="0054346D"/>
    <w:rsid w:val="00543A7E"/>
    <w:rsid w:val="00543BA8"/>
    <w:rsid w:val="00544B10"/>
    <w:rsid w:val="00544B47"/>
    <w:rsid w:val="00544BEC"/>
    <w:rsid w:val="00544CDF"/>
    <w:rsid w:val="0054550A"/>
    <w:rsid w:val="005455E0"/>
    <w:rsid w:val="00546637"/>
    <w:rsid w:val="00546AE6"/>
    <w:rsid w:val="00547518"/>
    <w:rsid w:val="00547A60"/>
    <w:rsid w:val="00547B01"/>
    <w:rsid w:val="00547BEE"/>
    <w:rsid w:val="00547CE0"/>
    <w:rsid w:val="00551C8E"/>
    <w:rsid w:val="005555B4"/>
    <w:rsid w:val="00555E1D"/>
    <w:rsid w:val="00556B68"/>
    <w:rsid w:val="00556CAA"/>
    <w:rsid w:val="005571E3"/>
    <w:rsid w:val="005600A0"/>
    <w:rsid w:val="00561AD5"/>
    <w:rsid w:val="00562189"/>
    <w:rsid w:val="00562EDC"/>
    <w:rsid w:val="00562FDC"/>
    <w:rsid w:val="00564FC7"/>
    <w:rsid w:val="0056574C"/>
    <w:rsid w:val="005658DA"/>
    <w:rsid w:val="00566046"/>
    <w:rsid w:val="005665FC"/>
    <w:rsid w:val="00567320"/>
    <w:rsid w:val="00570F85"/>
    <w:rsid w:val="005729BC"/>
    <w:rsid w:val="00573FD8"/>
    <w:rsid w:val="0057454C"/>
    <w:rsid w:val="00574965"/>
    <w:rsid w:val="0057531A"/>
    <w:rsid w:val="00576503"/>
    <w:rsid w:val="005771DA"/>
    <w:rsid w:val="0058078A"/>
    <w:rsid w:val="00580A83"/>
    <w:rsid w:val="00581249"/>
    <w:rsid w:val="0058167B"/>
    <w:rsid w:val="00581828"/>
    <w:rsid w:val="00581BCA"/>
    <w:rsid w:val="00584552"/>
    <w:rsid w:val="005868E3"/>
    <w:rsid w:val="00587482"/>
    <w:rsid w:val="00587BC3"/>
    <w:rsid w:val="0059025A"/>
    <w:rsid w:val="005931DA"/>
    <w:rsid w:val="005937B8"/>
    <w:rsid w:val="00594013"/>
    <w:rsid w:val="0059584D"/>
    <w:rsid w:val="00596601"/>
    <w:rsid w:val="00597266"/>
    <w:rsid w:val="005A0512"/>
    <w:rsid w:val="005A173A"/>
    <w:rsid w:val="005A1D9F"/>
    <w:rsid w:val="005A3491"/>
    <w:rsid w:val="005A3E72"/>
    <w:rsid w:val="005A45AD"/>
    <w:rsid w:val="005A46D8"/>
    <w:rsid w:val="005A4BC8"/>
    <w:rsid w:val="005A5156"/>
    <w:rsid w:val="005A7B93"/>
    <w:rsid w:val="005B0228"/>
    <w:rsid w:val="005B0E6B"/>
    <w:rsid w:val="005B106B"/>
    <w:rsid w:val="005B1517"/>
    <w:rsid w:val="005B18D7"/>
    <w:rsid w:val="005B452B"/>
    <w:rsid w:val="005B53C4"/>
    <w:rsid w:val="005B57A7"/>
    <w:rsid w:val="005B617D"/>
    <w:rsid w:val="005B66E8"/>
    <w:rsid w:val="005B7106"/>
    <w:rsid w:val="005C1FBC"/>
    <w:rsid w:val="005C21D7"/>
    <w:rsid w:val="005C3AB8"/>
    <w:rsid w:val="005C41FE"/>
    <w:rsid w:val="005C4212"/>
    <w:rsid w:val="005C4694"/>
    <w:rsid w:val="005C5020"/>
    <w:rsid w:val="005C52C5"/>
    <w:rsid w:val="005C74FD"/>
    <w:rsid w:val="005C771D"/>
    <w:rsid w:val="005D04ED"/>
    <w:rsid w:val="005D11B6"/>
    <w:rsid w:val="005D1A2F"/>
    <w:rsid w:val="005D20D5"/>
    <w:rsid w:val="005D2ED9"/>
    <w:rsid w:val="005D3385"/>
    <w:rsid w:val="005D39D0"/>
    <w:rsid w:val="005D3D94"/>
    <w:rsid w:val="005D5802"/>
    <w:rsid w:val="005D59BD"/>
    <w:rsid w:val="005D5F0A"/>
    <w:rsid w:val="005D6405"/>
    <w:rsid w:val="005D654E"/>
    <w:rsid w:val="005D67A7"/>
    <w:rsid w:val="005D7238"/>
    <w:rsid w:val="005D730E"/>
    <w:rsid w:val="005D7C9A"/>
    <w:rsid w:val="005D7E21"/>
    <w:rsid w:val="005D7F05"/>
    <w:rsid w:val="005D7F30"/>
    <w:rsid w:val="005E067D"/>
    <w:rsid w:val="005E0F9E"/>
    <w:rsid w:val="005E0FB7"/>
    <w:rsid w:val="005E15D7"/>
    <w:rsid w:val="005E1D29"/>
    <w:rsid w:val="005E2A6E"/>
    <w:rsid w:val="005E2A7B"/>
    <w:rsid w:val="005E3E6D"/>
    <w:rsid w:val="005E44AD"/>
    <w:rsid w:val="005E5D60"/>
    <w:rsid w:val="005E69E1"/>
    <w:rsid w:val="005E708A"/>
    <w:rsid w:val="005E7DD0"/>
    <w:rsid w:val="005E7E9E"/>
    <w:rsid w:val="005F1813"/>
    <w:rsid w:val="005F19E5"/>
    <w:rsid w:val="005F2111"/>
    <w:rsid w:val="005F2DDB"/>
    <w:rsid w:val="005F3E05"/>
    <w:rsid w:val="005F48C9"/>
    <w:rsid w:val="005F49F9"/>
    <w:rsid w:val="005F4E1B"/>
    <w:rsid w:val="005F4FC7"/>
    <w:rsid w:val="005F5874"/>
    <w:rsid w:val="005F624E"/>
    <w:rsid w:val="005F6401"/>
    <w:rsid w:val="00601B06"/>
    <w:rsid w:val="00601B5A"/>
    <w:rsid w:val="0060280D"/>
    <w:rsid w:val="0060282F"/>
    <w:rsid w:val="00603818"/>
    <w:rsid w:val="006040DE"/>
    <w:rsid w:val="006061A5"/>
    <w:rsid w:val="006077FC"/>
    <w:rsid w:val="00610035"/>
    <w:rsid w:val="006102B1"/>
    <w:rsid w:val="0061031A"/>
    <w:rsid w:val="00611506"/>
    <w:rsid w:val="00612380"/>
    <w:rsid w:val="0061248D"/>
    <w:rsid w:val="006139FF"/>
    <w:rsid w:val="0061409F"/>
    <w:rsid w:val="00614AA8"/>
    <w:rsid w:val="006213D9"/>
    <w:rsid w:val="0062204D"/>
    <w:rsid w:val="006224E1"/>
    <w:rsid w:val="006229FD"/>
    <w:rsid w:val="00623828"/>
    <w:rsid w:val="00623C52"/>
    <w:rsid w:val="00624170"/>
    <w:rsid w:val="00624341"/>
    <w:rsid w:val="00626287"/>
    <w:rsid w:val="00626682"/>
    <w:rsid w:val="00626B4E"/>
    <w:rsid w:val="00626D88"/>
    <w:rsid w:val="0062725A"/>
    <w:rsid w:val="00631AFA"/>
    <w:rsid w:val="006325B9"/>
    <w:rsid w:val="006327EC"/>
    <w:rsid w:val="00633E3E"/>
    <w:rsid w:val="006341E4"/>
    <w:rsid w:val="0063448E"/>
    <w:rsid w:val="00634DD8"/>
    <w:rsid w:val="006354C2"/>
    <w:rsid w:val="00635CF9"/>
    <w:rsid w:val="00635FDD"/>
    <w:rsid w:val="00640BDE"/>
    <w:rsid w:val="006416AA"/>
    <w:rsid w:val="00641F4A"/>
    <w:rsid w:val="00643419"/>
    <w:rsid w:val="0064492F"/>
    <w:rsid w:val="0064509A"/>
    <w:rsid w:val="00647B5C"/>
    <w:rsid w:val="00650A12"/>
    <w:rsid w:val="00651B41"/>
    <w:rsid w:val="00652154"/>
    <w:rsid w:val="006523D6"/>
    <w:rsid w:val="00653298"/>
    <w:rsid w:val="00653BE5"/>
    <w:rsid w:val="0065425C"/>
    <w:rsid w:val="00654C94"/>
    <w:rsid w:val="00655C2F"/>
    <w:rsid w:val="00656E48"/>
    <w:rsid w:val="00660FE9"/>
    <w:rsid w:val="00660FFC"/>
    <w:rsid w:val="00662FC5"/>
    <w:rsid w:val="00665222"/>
    <w:rsid w:val="0066531D"/>
    <w:rsid w:val="00666176"/>
    <w:rsid w:val="00667F52"/>
    <w:rsid w:val="00670429"/>
    <w:rsid w:val="0067065A"/>
    <w:rsid w:val="00670710"/>
    <w:rsid w:val="006718BD"/>
    <w:rsid w:val="00671DE8"/>
    <w:rsid w:val="00672C94"/>
    <w:rsid w:val="00674B1B"/>
    <w:rsid w:val="00674D7E"/>
    <w:rsid w:val="00675C8A"/>
    <w:rsid w:val="00680298"/>
    <w:rsid w:val="006807F8"/>
    <w:rsid w:val="00680C64"/>
    <w:rsid w:val="00681B7C"/>
    <w:rsid w:val="00681D60"/>
    <w:rsid w:val="00683E57"/>
    <w:rsid w:val="00683EC2"/>
    <w:rsid w:val="006857A7"/>
    <w:rsid w:val="00685C3E"/>
    <w:rsid w:val="00685E54"/>
    <w:rsid w:val="0068616E"/>
    <w:rsid w:val="00687259"/>
    <w:rsid w:val="00687271"/>
    <w:rsid w:val="0069269F"/>
    <w:rsid w:val="00692E16"/>
    <w:rsid w:val="00694460"/>
    <w:rsid w:val="006956B7"/>
    <w:rsid w:val="006960BE"/>
    <w:rsid w:val="00696350"/>
    <w:rsid w:val="0069636D"/>
    <w:rsid w:val="006A019B"/>
    <w:rsid w:val="006A0610"/>
    <w:rsid w:val="006A24F1"/>
    <w:rsid w:val="006A2531"/>
    <w:rsid w:val="006A4188"/>
    <w:rsid w:val="006A41E3"/>
    <w:rsid w:val="006A5175"/>
    <w:rsid w:val="006A54E0"/>
    <w:rsid w:val="006A7095"/>
    <w:rsid w:val="006A717A"/>
    <w:rsid w:val="006A7700"/>
    <w:rsid w:val="006A7E4B"/>
    <w:rsid w:val="006B0077"/>
    <w:rsid w:val="006B0FF9"/>
    <w:rsid w:val="006B2390"/>
    <w:rsid w:val="006B2813"/>
    <w:rsid w:val="006B2D15"/>
    <w:rsid w:val="006B4396"/>
    <w:rsid w:val="006B481B"/>
    <w:rsid w:val="006B5494"/>
    <w:rsid w:val="006B54EC"/>
    <w:rsid w:val="006B60DB"/>
    <w:rsid w:val="006C042D"/>
    <w:rsid w:val="006C084C"/>
    <w:rsid w:val="006C41E3"/>
    <w:rsid w:val="006C465D"/>
    <w:rsid w:val="006C48F0"/>
    <w:rsid w:val="006C5797"/>
    <w:rsid w:val="006C6B12"/>
    <w:rsid w:val="006C7324"/>
    <w:rsid w:val="006D075D"/>
    <w:rsid w:val="006D19B6"/>
    <w:rsid w:val="006D1CDD"/>
    <w:rsid w:val="006D3D88"/>
    <w:rsid w:val="006D4959"/>
    <w:rsid w:val="006D664D"/>
    <w:rsid w:val="006D7CD0"/>
    <w:rsid w:val="006E0264"/>
    <w:rsid w:val="006E156A"/>
    <w:rsid w:val="006E1574"/>
    <w:rsid w:val="006E1800"/>
    <w:rsid w:val="006E1A5F"/>
    <w:rsid w:val="006E1F75"/>
    <w:rsid w:val="006E1FEC"/>
    <w:rsid w:val="006E2188"/>
    <w:rsid w:val="006E2371"/>
    <w:rsid w:val="006E276B"/>
    <w:rsid w:val="006E2A37"/>
    <w:rsid w:val="006E2A4A"/>
    <w:rsid w:val="006E379C"/>
    <w:rsid w:val="006E3868"/>
    <w:rsid w:val="006E597D"/>
    <w:rsid w:val="006E76D0"/>
    <w:rsid w:val="006E793D"/>
    <w:rsid w:val="006E7F8A"/>
    <w:rsid w:val="006F25D9"/>
    <w:rsid w:val="006F2BC8"/>
    <w:rsid w:val="006F5D5E"/>
    <w:rsid w:val="006F682C"/>
    <w:rsid w:val="006F7856"/>
    <w:rsid w:val="006F786D"/>
    <w:rsid w:val="006F795E"/>
    <w:rsid w:val="00700003"/>
    <w:rsid w:val="007010D6"/>
    <w:rsid w:val="0070252A"/>
    <w:rsid w:val="007031E7"/>
    <w:rsid w:val="007035AF"/>
    <w:rsid w:val="00704FEC"/>
    <w:rsid w:val="007059B2"/>
    <w:rsid w:val="007065E4"/>
    <w:rsid w:val="00707C86"/>
    <w:rsid w:val="00707CCD"/>
    <w:rsid w:val="007102A8"/>
    <w:rsid w:val="0071166A"/>
    <w:rsid w:val="007123C7"/>
    <w:rsid w:val="00713643"/>
    <w:rsid w:val="0071410B"/>
    <w:rsid w:val="0071631D"/>
    <w:rsid w:val="00716506"/>
    <w:rsid w:val="007166AF"/>
    <w:rsid w:val="00716987"/>
    <w:rsid w:val="00716C66"/>
    <w:rsid w:val="007176E1"/>
    <w:rsid w:val="0071776E"/>
    <w:rsid w:val="0072123C"/>
    <w:rsid w:val="007212A4"/>
    <w:rsid w:val="00721BE0"/>
    <w:rsid w:val="00721F25"/>
    <w:rsid w:val="00722002"/>
    <w:rsid w:val="0072457F"/>
    <w:rsid w:val="00725A2F"/>
    <w:rsid w:val="00726002"/>
    <w:rsid w:val="0072783E"/>
    <w:rsid w:val="00730A6C"/>
    <w:rsid w:val="00731FDB"/>
    <w:rsid w:val="00732350"/>
    <w:rsid w:val="00732C7A"/>
    <w:rsid w:val="00733099"/>
    <w:rsid w:val="00734FEE"/>
    <w:rsid w:val="00737797"/>
    <w:rsid w:val="007377E3"/>
    <w:rsid w:val="00737BCA"/>
    <w:rsid w:val="007404C5"/>
    <w:rsid w:val="00740551"/>
    <w:rsid w:val="00740629"/>
    <w:rsid w:val="00741F75"/>
    <w:rsid w:val="007421C8"/>
    <w:rsid w:val="00742282"/>
    <w:rsid w:val="0074295F"/>
    <w:rsid w:val="00742D59"/>
    <w:rsid w:val="00744046"/>
    <w:rsid w:val="007441AD"/>
    <w:rsid w:val="00745505"/>
    <w:rsid w:val="00745AD9"/>
    <w:rsid w:val="0074626F"/>
    <w:rsid w:val="007468E6"/>
    <w:rsid w:val="00750672"/>
    <w:rsid w:val="007518C3"/>
    <w:rsid w:val="00751B5B"/>
    <w:rsid w:val="00751E8F"/>
    <w:rsid w:val="007527B5"/>
    <w:rsid w:val="00753ECB"/>
    <w:rsid w:val="0075421A"/>
    <w:rsid w:val="007548C0"/>
    <w:rsid w:val="00754A32"/>
    <w:rsid w:val="00754CDB"/>
    <w:rsid w:val="00756006"/>
    <w:rsid w:val="00756F3E"/>
    <w:rsid w:val="007627F8"/>
    <w:rsid w:val="00763BB2"/>
    <w:rsid w:val="00764CD9"/>
    <w:rsid w:val="007651EE"/>
    <w:rsid w:val="00766297"/>
    <w:rsid w:val="00766C1B"/>
    <w:rsid w:val="00766EA5"/>
    <w:rsid w:val="007670B2"/>
    <w:rsid w:val="00767F65"/>
    <w:rsid w:val="00770425"/>
    <w:rsid w:val="007711BD"/>
    <w:rsid w:val="00772091"/>
    <w:rsid w:val="00772D93"/>
    <w:rsid w:val="0077346E"/>
    <w:rsid w:val="00773EBC"/>
    <w:rsid w:val="00773FF5"/>
    <w:rsid w:val="00774706"/>
    <w:rsid w:val="00777121"/>
    <w:rsid w:val="00780148"/>
    <w:rsid w:val="00781192"/>
    <w:rsid w:val="007820D3"/>
    <w:rsid w:val="00782117"/>
    <w:rsid w:val="00782B77"/>
    <w:rsid w:val="00782C2B"/>
    <w:rsid w:val="00784318"/>
    <w:rsid w:val="007847AE"/>
    <w:rsid w:val="00785187"/>
    <w:rsid w:val="007866D9"/>
    <w:rsid w:val="00786F1F"/>
    <w:rsid w:val="00790BE5"/>
    <w:rsid w:val="007917CC"/>
    <w:rsid w:val="007920CE"/>
    <w:rsid w:val="007922B3"/>
    <w:rsid w:val="00792651"/>
    <w:rsid w:val="007926FB"/>
    <w:rsid w:val="00792E2E"/>
    <w:rsid w:val="00792F87"/>
    <w:rsid w:val="00793406"/>
    <w:rsid w:val="00793490"/>
    <w:rsid w:val="007942E8"/>
    <w:rsid w:val="0079679E"/>
    <w:rsid w:val="00796E01"/>
    <w:rsid w:val="007976E9"/>
    <w:rsid w:val="00797F59"/>
    <w:rsid w:val="007A009A"/>
    <w:rsid w:val="007A0640"/>
    <w:rsid w:val="007A3162"/>
    <w:rsid w:val="007A4534"/>
    <w:rsid w:val="007A536B"/>
    <w:rsid w:val="007B029E"/>
    <w:rsid w:val="007B0379"/>
    <w:rsid w:val="007B254C"/>
    <w:rsid w:val="007B27D1"/>
    <w:rsid w:val="007B31C5"/>
    <w:rsid w:val="007B38AB"/>
    <w:rsid w:val="007B4B52"/>
    <w:rsid w:val="007B501F"/>
    <w:rsid w:val="007B5128"/>
    <w:rsid w:val="007B5603"/>
    <w:rsid w:val="007B5F9C"/>
    <w:rsid w:val="007B71ED"/>
    <w:rsid w:val="007B7D97"/>
    <w:rsid w:val="007C129E"/>
    <w:rsid w:val="007C20C5"/>
    <w:rsid w:val="007C223F"/>
    <w:rsid w:val="007C29FA"/>
    <w:rsid w:val="007C3309"/>
    <w:rsid w:val="007C404C"/>
    <w:rsid w:val="007C406D"/>
    <w:rsid w:val="007C4A33"/>
    <w:rsid w:val="007D0113"/>
    <w:rsid w:val="007D0B05"/>
    <w:rsid w:val="007D3431"/>
    <w:rsid w:val="007D3491"/>
    <w:rsid w:val="007D4E8F"/>
    <w:rsid w:val="007D554B"/>
    <w:rsid w:val="007D62FD"/>
    <w:rsid w:val="007D6F4A"/>
    <w:rsid w:val="007D6F4E"/>
    <w:rsid w:val="007D7013"/>
    <w:rsid w:val="007D7C2A"/>
    <w:rsid w:val="007E0A58"/>
    <w:rsid w:val="007E1107"/>
    <w:rsid w:val="007E154A"/>
    <w:rsid w:val="007E2A3B"/>
    <w:rsid w:val="007E2C11"/>
    <w:rsid w:val="007E2CF7"/>
    <w:rsid w:val="007E3241"/>
    <w:rsid w:val="007E48C2"/>
    <w:rsid w:val="007E5839"/>
    <w:rsid w:val="007E5E58"/>
    <w:rsid w:val="007E67BA"/>
    <w:rsid w:val="007E752C"/>
    <w:rsid w:val="007F1451"/>
    <w:rsid w:val="007F31B1"/>
    <w:rsid w:val="007F393F"/>
    <w:rsid w:val="007F46CF"/>
    <w:rsid w:val="007F4AB0"/>
    <w:rsid w:val="007F5DB5"/>
    <w:rsid w:val="00800E95"/>
    <w:rsid w:val="00801B6A"/>
    <w:rsid w:val="00801BAD"/>
    <w:rsid w:val="00801C0A"/>
    <w:rsid w:val="00801E25"/>
    <w:rsid w:val="008029FC"/>
    <w:rsid w:val="00802D29"/>
    <w:rsid w:val="008030A3"/>
    <w:rsid w:val="008035FF"/>
    <w:rsid w:val="0080393E"/>
    <w:rsid w:val="00803FE7"/>
    <w:rsid w:val="00804217"/>
    <w:rsid w:val="00804243"/>
    <w:rsid w:val="00804D8B"/>
    <w:rsid w:val="0080659E"/>
    <w:rsid w:val="00806F90"/>
    <w:rsid w:val="008075C5"/>
    <w:rsid w:val="00807BDB"/>
    <w:rsid w:val="0081036F"/>
    <w:rsid w:val="00810406"/>
    <w:rsid w:val="008118F8"/>
    <w:rsid w:val="00811A59"/>
    <w:rsid w:val="00812C64"/>
    <w:rsid w:val="0081466C"/>
    <w:rsid w:val="00814DCA"/>
    <w:rsid w:val="00814DF6"/>
    <w:rsid w:val="00815539"/>
    <w:rsid w:val="00815998"/>
    <w:rsid w:val="0081603F"/>
    <w:rsid w:val="008203AC"/>
    <w:rsid w:val="00821B6C"/>
    <w:rsid w:val="0082251F"/>
    <w:rsid w:val="0082353D"/>
    <w:rsid w:val="00824004"/>
    <w:rsid w:val="00824514"/>
    <w:rsid w:val="00824B07"/>
    <w:rsid w:val="008258B5"/>
    <w:rsid w:val="008279B8"/>
    <w:rsid w:val="0083033A"/>
    <w:rsid w:val="00830BC0"/>
    <w:rsid w:val="00830E87"/>
    <w:rsid w:val="0083119B"/>
    <w:rsid w:val="008314E2"/>
    <w:rsid w:val="00833A2F"/>
    <w:rsid w:val="00835DFB"/>
    <w:rsid w:val="00835E4E"/>
    <w:rsid w:val="00836A8A"/>
    <w:rsid w:val="008372E3"/>
    <w:rsid w:val="00837825"/>
    <w:rsid w:val="00840689"/>
    <w:rsid w:val="00843005"/>
    <w:rsid w:val="00844425"/>
    <w:rsid w:val="00845846"/>
    <w:rsid w:val="00845CFF"/>
    <w:rsid w:val="00846E74"/>
    <w:rsid w:val="00847129"/>
    <w:rsid w:val="0084717B"/>
    <w:rsid w:val="008475BD"/>
    <w:rsid w:val="00847DD5"/>
    <w:rsid w:val="008500BF"/>
    <w:rsid w:val="0085023B"/>
    <w:rsid w:val="00850AD2"/>
    <w:rsid w:val="00851001"/>
    <w:rsid w:val="0085139B"/>
    <w:rsid w:val="0085178B"/>
    <w:rsid w:val="0085262D"/>
    <w:rsid w:val="00853EDB"/>
    <w:rsid w:val="00854096"/>
    <w:rsid w:val="00854C33"/>
    <w:rsid w:val="00854D08"/>
    <w:rsid w:val="0085582F"/>
    <w:rsid w:val="00855FB6"/>
    <w:rsid w:val="00857A3A"/>
    <w:rsid w:val="008608C3"/>
    <w:rsid w:val="00861FC0"/>
    <w:rsid w:val="00862166"/>
    <w:rsid w:val="00863A5F"/>
    <w:rsid w:val="00864083"/>
    <w:rsid w:val="008640E3"/>
    <w:rsid w:val="008658A6"/>
    <w:rsid w:val="00865D2C"/>
    <w:rsid w:val="00866555"/>
    <w:rsid w:val="008665BF"/>
    <w:rsid w:val="00866916"/>
    <w:rsid w:val="00867A62"/>
    <w:rsid w:val="008717AB"/>
    <w:rsid w:val="00872C0C"/>
    <w:rsid w:val="00873F80"/>
    <w:rsid w:val="0087455F"/>
    <w:rsid w:val="00874C00"/>
    <w:rsid w:val="00876C4C"/>
    <w:rsid w:val="008776F9"/>
    <w:rsid w:val="00877778"/>
    <w:rsid w:val="008807DC"/>
    <w:rsid w:val="008821CC"/>
    <w:rsid w:val="00882BD6"/>
    <w:rsid w:val="008842FC"/>
    <w:rsid w:val="00884428"/>
    <w:rsid w:val="008847B8"/>
    <w:rsid w:val="0088571E"/>
    <w:rsid w:val="0088590D"/>
    <w:rsid w:val="00885D35"/>
    <w:rsid w:val="00886E57"/>
    <w:rsid w:val="008910FF"/>
    <w:rsid w:val="00891C3F"/>
    <w:rsid w:val="00893957"/>
    <w:rsid w:val="00897237"/>
    <w:rsid w:val="008A006E"/>
    <w:rsid w:val="008A131D"/>
    <w:rsid w:val="008A187A"/>
    <w:rsid w:val="008A1C76"/>
    <w:rsid w:val="008A2F7F"/>
    <w:rsid w:val="008A3512"/>
    <w:rsid w:val="008A5010"/>
    <w:rsid w:val="008A5FD8"/>
    <w:rsid w:val="008A6369"/>
    <w:rsid w:val="008A70DE"/>
    <w:rsid w:val="008A7FAC"/>
    <w:rsid w:val="008B13DD"/>
    <w:rsid w:val="008B23BD"/>
    <w:rsid w:val="008B242A"/>
    <w:rsid w:val="008B33F5"/>
    <w:rsid w:val="008B46C3"/>
    <w:rsid w:val="008B4983"/>
    <w:rsid w:val="008B58DF"/>
    <w:rsid w:val="008B6B03"/>
    <w:rsid w:val="008C032D"/>
    <w:rsid w:val="008C1061"/>
    <w:rsid w:val="008C180C"/>
    <w:rsid w:val="008C1BB0"/>
    <w:rsid w:val="008C217E"/>
    <w:rsid w:val="008C2590"/>
    <w:rsid w:val="008C31AD"/>
    <w:rsid w:val="008C353E"/>
    <w:rsid w:val="008C454D"/>
    <w:rsid w:val="008C5351"/>
    <w:rsid w:val="008C660E"/>
    <w:rsid w:val="008C7BF8"/>
    <w:rsid w:val="008C7DAF"/>
    <w:rsid w:val="008D0A08"/>
    <w:rsid w:val="008D103D"/>
    <w:rsid w:val="008D19CD"/>
    <w:rsid w:val="008D1DE2"/>
    <w:rsid w:val="008D21CC"/>
    <w:rsid w:val="008D3757"/>
    <w:rsid w:val="008D3DDE"/>
    <w:rsid w:val="008D45D4"/>
    <w:rsid w:val="008D47AB"/>
    <w:rsid w:val="008D5F91"/>
    <w:rsid w:val="008D7D0B"/>
    <w:rsid w:val="008E0E9E"/>
    <w:rsid w:val="008E37CB"/>
    <w:rsid w:val="008E3E6D"/>
    <w:rsid w:val="008E43B1"/>
    <w:rsid w:val="008E4538"/>
    <w:rsid w:val="008E4C87"/>
    <w:rsid w:val="008E51FF"/>
    <w:rsid w:val="008E6689"/>
    <w:rsid w:val="008E6808"/>
    <w:rsid w:val="008E6812"/>
    <w:rsid w:val="008E7E3A"/>
    <w:rsid w:val="008F1685"/>
    <w:rsid w:val="008F28C2"/>
    <w:rsid w:val="008F2B9B"/>
    <w:rsid w:val="008F369A"/>
    <w:rsid w:val="008F3B92"/>
    <w:rsid w:val="008F50A3"/>
    <w:rsid w:val="008F57BB"/>
    <w:rsid w:val="008F6511"/>
    <w:rsid w:val="008F6A5B"/>
    <w:rsid w:val="008F7463"/>
    <w:rsid w:val="008F7805"/>
    <w:rsid w:val="00900061"/>
    <w:rsid w:val="00900204"/>
    <w:rsid w:val="00900401"/>
    <w:rsid w:val="009005BC"/>
    <w:rsid w:val="009011EE"/>
    <w:rsid w:val="00903897"/>
    <w:rsid w:val="00903B17"/>
    <w:rsid w:val="009045DD"/>
    <w:rsid w:val="00904DAF"/>
    <w:rsid w:val="00905A4B"/>
    <w:rsid w:val="00907D67"/>
    <w:rsid w:val="0091056F"/>
    <w:rsid w:val="00910608"/>
    <w:rsid w:val="00911619"/>
    <w:rsid w:val="009119FF"/>
    <w:rsid w:val="00911B9E"/>
    <w:rsid w:val="0091255F"/>
    <w:rsid w:val="00913949"/>
    <w:rsid w:val="00913B85"/>
    <w:rsid w:val="00913CF1"/>
    <w:rsid w:val="0091421B"/>
    <w:rsid w:val="00916B26"/>
    <w:rsid w:val="009174B0"/>
    <w:rsid w:val="009174E7"/>
    <w:rsid w:val="0092025A"/>
    <w:rsid w:val="009207F7"/>
    <w:rsid w:val="00920F46"/>
    <w:rsid w:val="009211EC"/>
    <w:rsid w:val="00922155"/>
    <w:rsid w:val="009264BB"/>
    <w:rsid w:val="00926CAE"/>
    <w:rsid w:val="00927F74"/>
    <w:rsid w:val="009301C5"/>
    <w:rsid w:val="009318FE"/>
    <w:rsid w:val="009321B2"/>
    <w:rsid w:val="00932D29"/>
    <w:rsid w:val="0093314B"/>
    <w:rsid w:val="009336C6"/>
    <w:rsid w:val="00933F6F"/>
    <w:rsid w:val="00934107"/>
    <w:rsid w:val="0093550A"/>
    <w:rsid w:val="009362AF"/>
    <w:rsid w:val="00937DC0"/>
    <w:rsid w:val="009405C4"/>
    <w:rsid w:val="009408FC"/>
    <w:rsid w:val="00940C3B"/>
    <w:rsid w:val="00940CA4"/>
    <w:rsid w:val="00940CA5"/>
    <w:rsid w:val="00940DD8"/>
    <w:rsid w:val="00941439"/>
    <w:rsid w:val="00941635"/>
    <w:rsid w:val="009421F5"/>
    <w:rsid w:val="009441A7"/>
    <w:rsid w:val="00945677"/>
    <w:rsid w:val="00945D9A"/>
    <w:rsid w:val="0094653E"/>
    <w:rsid w:val="0094782F"/>
    <w:rsid w:val="00947DF1"/>
    <w:rsid w:val="00947F9E"/>
    <w:rsid w:val="009503F0"/>
    <w:rsid w:val="00950908"/>
    <w:rsid w:val="009510FE"/>
    <w:rsid w:val="00951133"/>
    <w:rsid w:val="00951899"/>
    <w:rsid w:val="00951A41"/>
    <w:rsid w:val="00951C29"/>
    <w:rsid w:val="009527DD"/>
    <w:rsid w:val="009534B2"/>
    <w:rsid w:val="0095358C"/>
    <w:rsid w:val="009556B7"/>
    <w:rsid w:val="00955FC0"/>
    <w:rsid w:val="009569D8"/>
    <w:rsid w:val="0095781C"/>
    <w:rsid w:val="00957B42"/>
    <w:rsid w:val="00960787"/>
    <w:rsid w:val="00960875"/>
    <w:rsid w:val="00960ACA"/>
    <w:rsid w:val="00961604"/>
    <w:rsid w:val="009618B4"/>
    <w:rsid w:val="00963491"/>
    <w:rsid w:val="00965419"/>
    <w:rsid w:val="009661FF"/>
    <w:rsid w:val="00966443"/>
    <w:rsid w:val="00967639"/>
    <w:rsid w:val="009700B2"/>
    <w:rsid w:val="009703B1"/>
    <w:rsid w:val="00972A0E"/>
    <w:rsid w:val="00972F18"/>
    <w:rsid w:val="0097366E"/>
    <w:rsid w:val="00974821"/>
    <w:rsid w:val="00974937"/>
    <w:rsid w:val="00975DB4"/>
    <w:rsid w:val="009764A6"/>
    <w:rsid w:val="00976E2D"/>
    <w:rsid w:val="00980BEB"/>
    <w:rsid w:val="009813F9"/>
    <w:rsid w:val="00981401"/>
    <w:rsid w:val="009822C9"/>
    <w:rsid w:val="00982D84"/>
    <w:rsid w:val="00982F1E"/>
    <w:rsid w:val="00983560"/>
    <w:rsid w:val="00986351"/>
    <w:rsid w:val="00986AF0"/>
    <w:rsid w:val="00990334"/>
    <w:rsid w:val="009908BC"/>
    <w:rsid w:val="009910DE"/>
    <w:rsid w:val="00991879"/>
    <w:rsid w:val="009925E0"/>
    <w:rsid w:val="00992F40"/>
    <w:rsid w:val="00994356"/>
    <w:rsid w:val="00995393"/>
    <w:rsid w:val="009956AA"/>
    <w:rsid w:val="009956F5"/>
    <w:rsid w:val="0099781C"/>
    <w:rsid w:val="009A081A"/>
    <w:rsid w:val="009A3A1B"/>
    <w:rsid w:val="009A4547"/>
    <w:rsid w:val="009A4867"/>
    <w:rsid w:val="009A6189"/>
    <w:rsid w:val="009A696C"/>
    <w:rsid w:val="009A698E"/>
    <w:rsid w:val="009A6D77"/>
    <w:rsid w:val="009A7B16"/>
    <w:rsid w:val="009B0D27"/>
    <w:rsid w:val="009B0F5B"/>
    <w:rsid w:val="009B135C"/>
    <w:rsid w:val="009B4D9E"/>
    <w:rsid w:val="009B5066"/>
    <w:rsid w:val="009B51B8"/>
    <w:rsid w:val="009B54E7"/>
    <w:rsid w:val="009B5C42"/>
    <w:rsid w:val="009B674F"/>
    <w:rsid w:val="009B7567"/>
    <w:rsid w:val="009B790C"/>
    <w:rsid w:val="009C0091"/>
    <w:rsid w:val="009C1352"/>
    <w:rsid w:val="009C1DE4"/>
    <w:rsid w:val="009C1F36"/>
    <w:rsid w:val="009C3222"/>
    <w:rsid w:val="009C36F7"/>
    <w:rsid w:val="009C3C2B"/>
    <w:rsid w:val="009C3ECB"/>
    <w:rsid w:val="009C7A6D"/>
    <w:rsid w:val="009C7C7A"/>
    <w:rsid w:val="009C7CEC"/>
    <w:rsid w:val="009D27C8"/>
    <w:rsid w:val="009D3370"/>
    <w:rsid w:val="009D3FB3"/>
    <w:rsid w:val="009D541C"/>
    <w:rsid w:val="009E0054"/>
    <w:rsid w:val="009E1070"/>
    <w:rsid w:val="009E23BC"/>
    <w:rsid w:val="009E2556"/>
    <w:rsid w:val="009E2D12"/>
    <w:rsid w:val="009E3075"/>
    <w:rsid w:val="009E3ACB"/>
    <w:rsid w:val="009E58D8"/>
    <w:rsid w:val="009E5CD8"/>
    <w:rsid w:val="009E5E48"/>
    <w:rsid w:val="009E5EB2"/>
    <w:rsid w:val="009E6033"/>
    <w:rsid w:val="009F02FF"/>
    <w:rsid w:val="009F1234"/>
    <w:rsid w:val="009F2D69"/>
    <w:rsid w:val="009F36DE"/>
    <w:rsid w:val="009F420D"/>
    <w:rsid w:val="009F4AE6"/>
    <w:rsid w:val="009F4BBF"/>
    <w:rsid w:val="009F5A28"/>
    <w:rsid w:val="009F6718"/>
    <w:rsid w:val="009F6F3D"/>
    <w:rsid w:val="009F7DAE"/>
    <w:rsid w:val="00A01378"/>
    <w:rsid w:val="00A01809"/>
    <w:rsid w:val="00A01CFD"/>
    <w:rsid w:val="00A02059"/>
    <w:rsid w:val="00A021B1"/>
    <w:rsid w:val="00A023BB"/>
    <w:rsid w:val="00A0294D"/>
    <w:rsid w:val="00A02FEC"/>
    <w:rsid w:val="00A04013"/>
    <w:rsid w:val="00A05E27"/>
    <w:rsid w:val="00A0615B"/>
    <w:rsid w:val="00A101FA"/>
    <w:rsid w:val="00A110A9"/>
    <w:rsid w:val="00A1281B"/>
    <w:rsid w:val="00A1404F"/>
    <w:rsid w:val="00A14068"/>
    <w:rsid w:val="00A14256"/>
    <w:rsid w:val="00A142A4"/>
    <w:rsid w:val="00A143B6"/>
    <w:rsid w:val="00A1486A"/>
    <w:rsid w:val="00A14BD3"/>
    <w:rsid w:val="00A14CE6"/>
    <w:rsid w:val="00A14E71"/>
    <w:rsid w:val="00A14EFD"/>
    <w:rsid w:val="00A150CF"/>
    <w:rsid w:val="00A156C6"/>
    <w:rsid w:val="00A166C8"/>
    <w:rsid w:val="00A17822"/>
    <w:rsid w:val="00A21687"/>
    <w:rsid w:val="00A21697"/>
    <w:rsid w:val="00A21A8B"/>
    <w:rsid w:val="00A22A32"/>
    <w:rsid w:val="00A23183"/>
    <w:rsid w:val="00A23253"/>
    <w:rsid w:val="00A236FB"/>
    <w:rsid w:val="00A24485"/>
    <w:rsid w:val="00A24597"/>
    <w:rsid w:val="00A24DA1"/>
    <w:rsid w:val="00A25040"/>
    <w:rsid w:val="00A2626A"/>
    <w:rsid w:val="00A263AE"/>
    <w:rsid w:val="00A2674A"/>
    <w:rsid w:val="00A26A43"/>
    <w:rsid w:val="00A302E9"/>
    <w:rsid w:val="00A30337"/>
    <w:rsid w:val="00A3163A"/>
    <w:rsid w:val="00A329B2"/>
    <w:rsid w:val="00A32A5D"/>
    <w:rsid w:val="00A331EC"/>
    <w:rsid w:val="00A33975"/>
    <w:rsid w:val="00A3424D"/>
    <w:rsid w:val="00A34B17"/>
    <w:rsid w:val="00A35060"/>
    <w:rsid w:val="00A353AE"/>
    <w:rsid w:val="00A3557E"/>
    <w:rsid w:val="00A356E9"/>
    <w:rsid w:val="00A36047"/>
    <w:rsid w:val="00A364DF"/>
    <w:rsid w:val="00A37953"/>
    <w:rsid w:val="00A40950"/>
    <w:rsid w:val="00A41016"/>
    <w:rsid w:val="00A42DB3"/>
    <w:rsid w:val="00A447AE"/>
    <w:rsid w:val="00A44CFE"/>
    <w:rsid w:val="00A5055B"/>
    <w:rsid w:val="00A506D7"/>
    <w:rsid w:val="00A5099F"/>
    <w:rsid w:val="00A51044"/>
    <w:rsid w:val="00A51BA6"/>
    <w:rsid w:val="00A52158"/>
    <w:rsid w:val="00A52931"/>
    <w:rsid w:val="00A53912"/>
    <w:rsid w:val="00A55014"/>
    <w:rsid w:val="00A551FF"/>
    <w:rsid w:val="00A55762"/>
    <w:rsid w:val="00A559D2"/>
    <w:rsid w:val="00A560F7"/>
    <w:rsid w:val="00A56D3D"/>
    <w:rsid w:val="00A60385"/>
    <w:rsid w:val="00A6088E"/>
    <w:rsid w:val="00A61385"/>
    <w:rsid w:val="00A62B5C"/>
    <w:rsid w:val="00A62BC4"/>
    <w:rsid w:val="00A62DC0"/>
    <w:rsid w:val="00A63C2F"/>
    <w:rsid w:val="00A63C8A"/>
    <w:rsid w:val="00A6476A"/>
    <w:rsid w:val="00A64EF5"/>
    <w:rsid w:val="00A654A6"/>
    <w:rsid w:val="00A65961"/>
    <w:rsid w:val="00A677F7"/>
    <w:rsid w:val="00A70169"/>
    <w:rsid w:val="00A7050D"/>
    <w:rsid w:val="00A705A2"/>
    <w:rsid w:val="00A71758"/>
    <w:rsid w:val="00A71D5B"/>
    <w:rsid w:val="00A72547"/>
    <w:rsid w:val="00A7369B"/>
    <w:rsid w:val="00A74132"/>
    <w:rsid w:val="00A74ABA"/>
    <w:rsid w:val="00A74DD7"/>
    <w:rsid w:val="00A75225"/>
    <w:rsid w:val="00A765F0"/>
    <w:rsid w:val="00A77F0A"/>
    <w:rsid w:val="00A8002F"/>
    <w:rsid w:val="00A80673"/>
    <w:rsid w:val="00A83368"/>
    <w:rsid w:val="00A833C9"/>
    <w:rsid w:val="00A83719"/>
    <w:rsid w:val="00A8450F"/>
    <w:rsid w:val="00A84934"/>
    <w:rsid w:val="00A85020"/>
    <w:rsid w:val="00A85704"/>
    <w:rsid w:val="00A8637B"/>
    <w:rsid w:val="00A8733C"/>
    <w:rsid w:val="00A879A6"/>
    <w:rsid w:val="00A87C4C"/>
    <w:rsid w:val="00A90361"/>
    <w:rsid w:val="00A90858"/>
    <w:rsid w:val="00A92D9F"/>
    <w:rsid w:val="00A9321A"/>
    <w:rsid w:val="00A943B2"/>
    <w:rsid w:val="00A94B7E"/>
    <w:rsid w:val="00A95328"/>
    <w:rsid w:val="00A957F3"/>
    <w:rsid w:val="00A97A3C"/>
    <w:rsid w:val="00AA1AF1"/>
    <w:rsid w:val="00AA1C00"/>
    <w:rsid w:val="00AA1FF1"/>
    <w:rsid w:val="00AA2F65"/>
    <w:rsid w:val="00AA35BA"/>
    <w:rsid w:val="00AA35D3"/>
    <w:rsid w:val="00AA3EB7"/>
    <w:rsid w:val="00AA3EF9"/>
    <w:rsid w:val="00AA4B8B"/>
    <w:rsid w:val="00AA4E14"/>
    <w:rsid w:val="00AA5DAC"/>
    <w:rsid w:val="00AA62B3"/>
    <w:rsid w:val="00AA6EAF"/>
    <w:rsid w:val="00AA79D2"/>
    <w:rsid w:val="00AB024F"/>
    <w:rsid w:val="00AB02FB"/>
    <w:rsid w:val="00AB0334"/>
    <w:rsid w:val="00AB2188"/>
    <w:rsid w:val="00AB2A35"/>
    <w:rsid w:val="00AB31EB"/>
    <w:rsid w:val="00AB3288"/>
    <w:rsid w:val="00AB34B6"/>
    <w:rsid w:val="00AB4653"/>
    <w:rsid w:val="00AB5597"/>
    <w:rsid w:val="00AB57A5"/>
    <w:rsid w:val="00AB631B"/>
    <w:rsid w:val="00AB6533"/>
    <w:rsid w:val="00AB6E6D"/>
    <w:rsid w:val="00AB7A63"/>
    <w:rsid w:val="00AC1A91"/>
    <w:rsid w:val="00AC1D18"/>
    <w:rsid w:val="00AC2267"/>
    <w:rsid w:val="00AC331C"/>
    <w:rsid w:val="00AC47AD"/>
    <w:rsid w:val="00AC5418"/>
    <w:rsid w:val="00AC5B49"/>
    <w:rsid w:val="00AC6061"/>
    <w:rsid w:val="00AC69FC"/>
    <w:rsid w:val="00AC7628"/>
    <w:rsid w:val="00AC7FE3"/>
    <w:rsid w:val="00AD03F5"/>
    <w:rsid w:val="00AD04E4"/>
    <w:rsid w:val="00AD17A0"/>
    <w:rsid w:val="00AD3912"/>
    <w:rsid w:val="00AD42FC"/>
    <w:rsid w:val="00AD4E91"/>
    <w:rsid w:val="00AD5DCB"/>
    <w:rsid w:val="00AD60E2"/>
    <w:rsid w:val="00AD7824"/>
    <w:rsid w:val="00AD7D7E"/>
    <w:rsid w:val="00AE2794"/>
    <w:rsid w:val="00AE2C7E"/>
    <w:rsid w:val="00AE31CE"/>
    <w:rsid w:val="00AE44E6"/>
    <w:rsid w:val="00AE48E9"/>
    <w:rsid w:val="00AE4F27"/>
    <w:rsid w:val="00AE4F35"/>
    <w:rsid w:val="00AE768E"/>
    <w:rsid w:val="00AE7C48"/>
    <w:rsid w:val="00AF05B4"/>
    <w:rsid w:val="00AF1606"/>
    <w:rsid w:val="00AF2618"/>
    <w:rsid w:val="00AF34FE"/>
    <w:rsid w:val="00AF3B8B"/>
    <w:rsid w:val="00AF3DD7"/>
    <w:rsid w:val="00AF4793"/>
    <w:rsid w:val="00AF4AB0"/>
    <w:rsid w:val="00AF5656"/>
    <w:rsid w:val="00AF5CCD"/>
    <w:rsid w:val="00AF5F04"/>
    <w:rsid w:val="00AF6A23"/>
    <w:rsid w:val="00AF77CF"/>
    <w:rsid w:val="00AF7B10"/>
    <w:rsid w:val="00B00071"/>
    <w:rsid w:val="00B01531"/>
    <w:rsid w:val="00B05A1B"/>
    <w:rsid w:val="00B0694C"/>
    <w:rsid w:val="00B07B3E"/>
    <w:rsid w:val="00B12416"/>
    <w:rsid w:val="00B1293D"/>
    <w:rsid w:val="00B14011"/>
    <w:rsid w:val="00B14706"/>
    <w:rsid w:val="00B1476B"/>
    <w:rsid w:val="00B14C89"/>
    <w:rsid w:val="00B14EAA"/>
    <w:rsid w:val="00B15730"/>
    <w:rsid w:val="00B16BBE"/>
    <w:rsid w:val="00B17A80"/>
    <w:rsid w:val="00B21626"/>
    <w:rsid w:val="00B2258E"/>
    <w:rsid w:val="00B23098"/>
    <w:rsid w:val="00B2363D"/>
    <w:rsid w:val="00B2491E"/>
    <w:rsid w:val="00B24DE6"/>
    <w:rsid w:val="00B27FC4"/>
    <w:rsid w:val="00B3070D"/>
    <w:rsid w:val="00B318EF"/>
    <w:rsid w:val="00B31E6A"/>
    <w:rsid w:val="00B3212B"/>
    <w:rsid w:val="00B32CFC"/>
    <w:rsid w:val="00B351E8"/>
    <w:rsid w:val="00B36121"/>
    <w:rsid w:val="00B36841"/>
    <w:rsid w:val="00B368E9"/>
    <w:rsid w:val="00B401E8"/>
    <w:rsid w:val="00B42493"/>
    <w:rsid w:val="00B44576"/>
    <w:rsid w:val="00B459BA"/>
    <w:rsid w:val="00B46B7B"/>
    <w:rsid w:val="00B46F45"/>
    <w:rsid w:val="00B50241"/>
    <w:rsid w:val="00B50642"/>
    <w:rsid w:val="00B50705"/>
    <w:rsid w:val="00B50E0C"/>
    <w:rsid w:val="00B5147F"/>
    <w:rsid w:val="00B516A7"/>
    <w:rsid w:val="00B52451"/>
    <w:rsid w:val="00B529B8"/>
    <w:rsid w:val="00B53677"/>
    <w:rsid w:val="00B537D6"/>
    <w:rsid w:val="00B53EA2"/>
    <w:rsid w:val="00B55168"/>
    <w:rsid w:val="00B56268"/>
    <w:rsid w:val="00B57D6C"/>
    <w:rsid w:val="00B60CAE"/>
    <w:rsid w:val="00B61526"/>
    <w:rsid w:val="00B61F85"/>
    <w:rsid w:val="00B624CB"/>
    <w:rsid w:val="00B64E88"/>
    <w:rsid w:val="00B668A5"/>
    <w:rsid w:val="00B70043"/>
    <w:rsid w:val="00B7150D"/>
    <w:rsid w:val="00B7363C"/>
    <w:rsid w:val="00B7502A"/>
    <w:rsid w:val="00B750CA"/>
    <w:rsid w:val="00B75A53"/>
    <w:rsid w:val="00B76528"/>
    <w:rsid w:val="00B76CD2"/>
    <w:rsid w:val="00B76EDF"/>
    <w:rsid w:val="00B77623"/>
    <w:rsid w:val="00B80479"/>
    <w:rsid w:val="00B82238"/>
    <w:rsid w:val="00B82608"/>
    <w:rsid w:val="00B83420"/>
    <w:rsid w:val="00B8460E"/>
    <w:rsid w:val="00B86013"/>
    <w:rsid w:val="00B87925"/>
    <w:rsid w:val="00B908AE"/>
    <w:rsid w:val="00B91E69"/>
    <w:rsid w:val="00B9213F"/>
    <w:rsid w:val="00B925CE"/>
    <w:rsid w:val="00B92771"/>
    <w:rsid w:val="00B94626"/>
    <w:rsid w:val="00B949F3"/>
    <w:rsid w:val="00B96AF0"/>
    <w:rsid w:val="00B96C42"/>
    <w:rsid w:val="00BA073B"/>
    <w:rsid w:val="00BA09EA"/>
    <w:rsid w:val="00BA0B1A"/>
    <w:rsid w:val="00BA0D6C"/>
    <w:rsid w:val="00BA146C"/>
    <w:rsid w:val="00BA24C3"/>
    <w:rsid w:val="00BA2E2F"/>
    <w:rsid w:val="00BA362B"/>
    <w:rsid w:val="00BA3882"/>
    <w:rsid w:val="00BA431E"/>
    <w:rsid w:val="00BA5EBD"/>
    <w:rsid w:val="00BA61F7"/>
    <w:rsid w:val="00BA6D90"/>
    <w:rsid w:val="00BA75C3"/>
    <w:rsid w:val="00BA79BB"/>
    <w:rsid w:val="00BB033A"/>
    <w:rsid w:val="00BB0E21"/>
    <w:rsid w:val="00BB1E28"/>
    <w:rsid w:val="00BB2D3B"/>
    <w:rsid w:val="00BB46AE"/>
    <w:rsid w:val="00BB598F"/>
    <w:rsid w:val="00BB76EE"/>
    <w:rsid w:val="00BB7A9A"/>
    <w:rsid w:val="00BB7CAA"/>
    <w:rsid w:val="00BC0556"/>
    <w:rsid w:val="00BC1552"/>
    <w:rsid w:val="00BC2521"/>
    <w:rsid w:val="00BC2642"/>
    <w:rsid w:val="00BC2FFC"/>
    <w:rsid w:val="00BC49FF"/>
    <w:rsid w:val="00BC597F"/>
    <w:rsid w:val="00BC724B"/>
    <w:rsid w:val="00BC7A1E"/>
    <w:rsid w:val="00BC7C20"/>
    <w:rsid w:val="00BC7CEC"/>
    <w:rsid w:val="00BD0DE7"/>
    <w:rsid w:val="00BD2D05"/>
    <w:rsid w:val="00BD32D9"/>
    <w:rsid w:val="00BD352F"/>
    <w:rsid w:val="00BD3537"/>
    <w:rsid w:val="00BD3C56"/>
    <w:rsid w:val="00BD411F"/>
    <w:rsid w:val="00BD4824"/>
    <w:rsid w:val="00BD489C"/>
    <w:rsid w:val="00BD5475"/>
    <w:rsid w:val="00BD574D"/>
    <w:rsid w:val="00BD5976"/>
    <w:rsid w:val="00BD648F"/>
    <w:rsid w:val="00BD663A"/>
    <w:rsid w:val="00BD72D8"/>
    <w:rsid w:val="00BD7E63"/>
    <w:rsid w:val="00BD7FCD"/>
    <w:rsid w:val="00BE0407"/>
    <w:rsid w:val="00BE072C"/>
    <w:rsid w:val="00BE2105"/>
    <w:rsid w:val="00BE236E"/>
    <w:rsid w:val="00BE27E7"/>
    <w:rsid w:val="00BE2A64"/>
    <w:rsid w:val="00BE32D2"/>
    <w:rsid w:val="00BE4158"/>
    <w:rsid w:val="00BE41F1"/>
    <w:rsid w:val="00BE4E54"/>
    <w:rsid w:val="00BE5E4D"/>
    <w:rsid w:val="00BE6D6D"/>
    <w:rsid w:val="00BE79DF"/>
    <w:rsid w:val="00BF0418"/>
    <w:rsid w:val="00BF0CEA"/>
    <w:rsid w:val="00BF15DE"/>
    <w:rsid w:val="00BF2780"/>
    <w:rsid w:val="00BF48A4"/>
    <w:rsid w:val="00BF4BA7"/>
    <w:rsid w:val="00BF5013"/>
    <w:rsid w:val="00BF6C1A"/>
    <w:rsid w:val="00BF6E05"/>
    <w:rsid w:val="00C016F4"/>
    <w:rsid w:val="00C04123"/>
    <w:rsid w:val="00C048B4"/>
    <w:rsid w:val="00C054B8"/>
    <w:rsid w:val="00C057BF"/>
    <w:rsid w:val="00C059FC"/>
    <w:rsid w:val="00C06DB3"/>
    <w:rsid w:val="00C078DB"/>
    <w:rsid w:val="00C07FC9"/>
    <w:rsid w:val="00C10491"/>
    <w:rsid w:val="00C115CF"/>
    <w:rsid w:val="00C11651"/>
    <w:rsid w:val="00C11799"/>
    <w:rsid w:val="00C11D7F"/>
    <w:rsid w:val="00C1349E"/>
    <w:rsid w:val="00C14753"/>
    <w:rsid w:val="00C15236"/>
    <w:rsid w:val="00C15E68"/>
    <w:rsid w:val="00C16874"/>
    <w:rsid w:val="00C17091"/>
    <w:rsid w:val="00C176A9"/>
    <w:rsid w:val="00C23F00"/>
    <w:rsid w:val="00C24010"/>
    <w:rsid w:val="00C267F5"/>
    <w:rsid w:val="00C26DD6"/>
    <w:rsid w:val="00C2713A"/>
    <w:rsid w:val="00C2713B"/>
    <w:rsid w:val="00C312AC"/>
    <w:rsid w:val="00C316F8"/>
    <w:rsid w:val="00C31BC9"/>
    <w:rsid w:val="00C3230E"/>
    <w:rsid w:val="00C33D06"/>
    <w:rsid w:val="00C34A5E"/>
    <w:rsid w:val="00C34C99"/>
    <w:rsid w:val="00C370F8"/>
    <w:rsid w:val="00C37277"/>
    <w:rsid w:val="00C37927"/>
    <w:rsid w:val="00C37DFE"/>
    <w:rsid w:val="00C40469"/>
    <w:rsid w:val="00C4049B"/>
    <w:rsid w:val="00C4058B"/>
    <w:rsid w:val="00C416BA"/>
    <w:rsid w:val="00C4248E"/>
    <w:rsid w:val="00C43270"/>
    <w:rsid w:val="00C44B75"/>
    <w:rsid w:val="00C44CCC"/>
    <w:rsid w:val="00C4521A"/>
    <w:rsid w:val="00C453D6"/>
    <w:rsid w:val="00C46376"/>
    <w:rsid w:val="00C5007D"/>
    <w:rsid w:val="00C51E06"/>
    <w:rsid w:val="00C5251A"/>
    <w:rsid w:val="00C544FE"/>
    <w:rsid w:val="00C54595"/>
    <w:rsid w:val="00C56436"/>
    <w:rsid w:val="00C56C57"/>
    <w:rsid w:val="00C5762B"/>
    <w:rsid w:val="00C57FC6"/>
    <w:rsid w:val="00C6047B"/>
    <w:rsid w:val="00C60E2E"/>
    <w:rsid w:val="00C624BA"/>
    <w:rsid w:val="00C62BBF"/>
    <w:rsid w:val="00C638F0"/>
    <w:rsid w:val="00C64117"/>
    <w:rsid w:val="00C65330"/>
    <w:rsid w:val="00C65AE6"/>
    <w:rsid w:val="00C66D13"/>
    <w:rsid w:val="00C670C0"/>
    <w:rsid w:val="00C671F9"/>
    <w:rsid w:val="00C6771D"/>
    <w:rsid w:val="00C67BF1"/>
    <w:rsid w:val="00C67C4C"/>
    <w:rsid w:val="00C67DA5"/>
    <w:rsid w:val="00C713E4"/>
    <w:rsid w:val="00C71D89"/>
    <w:rsid w:val="00C7239D"/>
    <w:rsid w:val="00C724A6"/>
    <w:rsid w:val="00C72753"/>
    <w:rsid w:val="00C74526"/>
    <w:rsid w:val="00C74760"/>
    <w:rsid w:val="00C74A68"/>
    <w:rsid w:val="00C75951"/>
    <w:rsid w:val="00C76195"/>
    <w:rsid w:val="00C77407"/>
    <w:rsid w:val="00C77AAF"/>
    <w:rsid w:val="00C807E5"/>
    <w:rsid w:val="00C80873"/>
    <w:rsid w:val="00C80C5C"/>
    <w:rsid w:val="00C80F06"/>
    <w:rsid w:val="00C81044"/>
    <w:rsid w:val="00C817D6"/>
    <w:rsid w:val="00C81B34"/>
    <w:rsid w:val="00C82758"/>
    <w:rsid w:val="00C84063"/>
    <w:rsid w:val="00C8597A"/>
    <w:rsid w:val="00C85E4D"/>
    <w:rsid w:val="00C862C2"/>
    <w:rsid w:val="00C86485"/>
    <w:rsid w:val="00C86FD6"/>
    <w:rsid w:val="00C90A12"/>
    <w:rsid w:val="00C90D3C"/>
    <w:rsid w:val="00C91222"/>
    <w:rsid w:val="00C9122B"/>
    <w:rsid w:val="00C912FB"/>
    <w:rsid w:val="00C91AB1"/>
    <w:rsid w:val="00C92CFF"/>
    <w:rsid w:val="00C93D0B"/>
    <w:rsid w:val="00C947B2"/>
    <w:rsid w:val="00C95F52"/>
    <w:rsid w:val="00C96F68"/>
    <w:rsid w:val="00C97BFC"/>
    <w:rsid w:val="00CA0D04"/>
    <w:rsid w:val="00CA2CC8"/>
    <w:rsid w:val="00CA2D2F"/>
    <w:rsid w:val="00CA4CF6"/>
    <w:rsid w:val="00CA565D"/>
    <w:rsid w:val="00CA5A46"/>
    <w:rsid w:val="00CA5ACA"/>
    <w:rsid w:val="00CA6234"/>
    <w:rsid w:val="00CA7BA6"/>
    <w:rsid w:val="00CB0439"/>
    <w:rsid w:val="00CB0ED1"/>
    <w:rsid w:val="00CB280F"/>
    <w:rsid w:val="00CB401A"/>
    <w:rsid w:val="00CB447B"/>
    <w:rsid w:val="00CB4C6B"/>
    <w:rsid w:val="00CB5D22"/>
    <w:rsid w:val="00CB6A21"/>
    <w:rsid w:val="00CB7529"/>
    <w:rsid w:val="00CB7879"/>
    <w:rsid w:val="00CB7DC1"/>
    <w:rsid w:val="00CC2432"/>
    <w:rsid w:val="00CC3ACA"/>
    <w:rsid w:val="00CC4836"/>
    <w:rsid w:val="00CC583E"/>
    <w:rsid w:val="00CC5CAE"/>
    <w:rsid w:val="00CC6905"/>
    <w:rsid w:val="00CC7597"/>
    <w:rsid w:val="00CC7899"/>
    <w:rsid w:val="00CD0B58"/>
    <w:rsid w:val="00CD179C"/>
    <w:rsid w:val="00CD1E44"/>
    <w:rsid w:val="00CD2AAE"/>
    <w:rsid w:val="00CD2E43"/>
    <w:rsid w:val="00CD355E"/>
    <w:rsid w:val="00CD4EAD"/>
    <w:rsid w:val="00CD6307"/>
    <w:rsid w:val="00CD68F6"/>
    <w:rsid w:val="00CE04A8"/>
    <w:rsid w:val="00CE4049"/>
    <w:rsid w:val="00CE4788"/>
    <w:rsid w:val="00CE77F2"/>
    <w:rsid w:val="00CE7BB9"/>
    <w:rsid w:val="00CE7F68"/>
    <w:rsid w:val="00CF065B"/>
    <w:rsid w:val="00CF0E0D"/>
    <w:rsid w:val="00CF0E33"/>
    <w:rsid w:val="00CF103F"/>
    <w:rsid w:val="00CF195C"/>
    <w:rsid w:val="00CF26AF"/>
    <w:rsid w:val="00CF26E6"/>
    <w:rsid w:val="00CF26F1"/>
    <w:rsid w:val="00CF2D18"/>
    <w:rsid w:val="00CF407D"/>
    <w:rsid w:val="00CF52D5"/>
    <w:rsid w:val="00CF55E3"/>
    <w:rsid w:val="00CF5626"/>
    <w:rsid w:val="00CF6297"/>
    <w:rsid w:val="00CF6ADB"/>
    <w:rsid w:val="00CF6D17"/>
    <w:rsid w:val="00CF6F4E"/>
    <w:rsid w:val="00CF7474"/>
    <w:rsid w:val="00D00539"/>
    <w:rsid w:val="00D01451"/>
    <w:rsid w:val="00D017A7"/>
    <w:rsid w:val="00D02830"/>
    <w:rsid w:val="00D03D31"/>
    <w:rsid w:val="00D047EF"/>
    <w:rsid w:val="00D0709B"/>
    <w:rsid w:val="00D075F0"/>
    <w:rsid w:val="00D07BD6"/>
    <w:rsid w:val="00D104B8"/>
    <w:rsid w:val="00D10AFD"/>
    <w:rsid w:val="00D11549"/>
    <w:rsid w:val="00D11FAE"/>
    <w:rsid w:val="00D126D9"/>
    <w:rsid w:val="00D12C28"/>
    <w:rsid w:val="00D12DEA"/>
    <w:rsid w:val="00D161C0"/>
    <w:rsid w:val="00D16608"/>
    <w:rsid w:val="00D17847"/>
    <w:rsid w:val="00D2075D"/>
    <w:rsid w:val="00D2198F"/>
    <w:rsid w:val="00D21D89"/>
    <w:rsid w:val="00D23629"/>
    <w:rsid w:val="00D236CA"/>
    <w:rsid w:val="00D23961"/>
    <w:rsid w:val="00D249DC"/>
    <w:rsid w:val="00D2518D"/>
    <w:rsid w:val="00D26491"/>
    <w:rsid w:val="00D27CE6"/>
    <w:rsid w:val="00D30B22"/>
    <w:rsid w:val="00D30EE1"/>
    <w:rsid w:val="00D315AC"/>
    <w:rsid w:val="00D31E24"/>
    <w:rsid w:val="00D33AB7"/>
    <w:rsid w:val="00D34775"/>
    <w:rsid w:val="00D36547"/>
    <w:rsid w:val="00D37594"/>
    <w:rsid w:val="00D417EB"/>
    <w:rsid w:val="00D41E26"/>
    <w:rsid w:val="00D42779"/>
    <w:rsid w:val="00D42F85"/>
    <w:rsid w:val="00D43A6B"/>
    <w:rsid w:val="00D45045"/>
    <w:rsid w:val="00D47E5D"/>
    <w:rsid w:val="00D51753"/>
    <w:rsid w:val="00D51896"/>
    <w:rsid w:val="00D534BA"/>
    <w:rsid w:val="00D53752"/>
    <w:rsid w:val="00D53CF7"/>
    <w:rsid w:val="00D53F0B"/>
    <w:rsid w:val="00D55030"/>
    <w:rsid w:val="00D55117"/>
    <w:rsid w:val="00D55C20"/>
    <w:rsid w:val="00D56DC6"/>
    <w:rsid w:val="00D60213"/>
    <w:rsid w:val="00D61CCB"/>
    <w:rsid w:val="00D61FDB"/>
    <w:rsid w:val="00D62CF1"/>
    <w:rsid w:val="00D65370"/>
    <w:rsid w:val="00D67845"/>
    <w:rsid w:val="00D67F9E"/>
    <w:rsid w:val="00D70A65"/>
    <w:rsid w:val="00D7111C"/>
    <w:rsid w:val="00D72318"/>
    <w:rsid w:val="00D75BBD"/>
    <w:rsid w:val="00D76192"/>
    <w:rsid w:val="00D7646C"/>
    <w:rsid w:val="00D7662A"/>
    <w:rsid w:val="00D769A3"/>
    <w:rsid w:val="00D76C4C"/>
    <w:rsid w:val="00D770A2"/>
    <w:rsid w:val="00D81C62"/>
    <w:rsid w:val="00D81F26"/>
    <w:rsid w:val="00D81FC9"/>
    <w:rsid w:val="00D82151"/>
    <w:rsid w:val="00D864EB"/>
    <w:rsid w:val="00D865E1"/>
    <w:rsid w:val="00D865FC"/>
    <w:rsid w:val="00D86BB2"/>
    <w:rsid w:val="00D86DEB"/>
    <w:rsid w:val="00D87DE1"/>
    <w:rsid w:val="00D87E17"/>
    <w:rsid w:val="00D914DF"/>
    <w:rsid w:val="00D915CC"/>
    <w:rsid w:val="00D92C69"/>
    <w:rsid w:val="00D93175"/>
    <w:rsid w:val="00D932A9"/>
    <w:rsid w:val="00D93473"/>
    <w:rsid w:val="00D93526"/>
    <w:rsid w:val="00D954B5"/>
    <w:rsid w:val="00D9568F"/>
    <w:rsid w:val="00D95A6A"/>
    <w:rsid w:val="00D969FA"/>
    <w:rsid w:val="00D97BC5"/>
    <w:rsid w:val="00DA0F00"/>
    <w:rsid w:val="00DA17A2"/>
    <w:rsid w:val="00DA1A97"/>
    <w:rsid w:val="00DA1ED4"/>
    <w:rsid w:val="00DA28AC"/>
    <w:rsid w:val="00DA51C0"/>
    <w:rsid w:val="00DA55F4"/>
    <w:rsid w:val="00DA6178"/>
    <w:rsid w:val="00DA66A2"/>
    <w:rsid w:val="00DA7355"/>
    <w:rsid w:val="00DA78F3"/>
    <w:rsid w:val="00DB0308"/>
    <w:rsid w:val="00DB034D"/>
    <w:rsid w:val="00DB11C8"/>
    <w:rsid w:val="00DB18D3"/>
    <w:rsid w:val="00DB200A"/>
    <w:rsid w:val="00DB2585"/>
    <w:rsid w:val="00DB2A9D"/>
    <w:rsid w:val="00DB2B20"/>
    <w:rsid w:val="00DB3B34"/>
    <w:rsid w:val="00DB464C"/>
    <w:rsid w:val="00DB47C8"/>
    <w:rsid w:val="00DB4ED0"/>
    <w:rsid w:val="00DB5935"/>
    <w:rsid w:val="00DB67EE"/>
    <w:rsid w:val="00DB6E51"/>
    <w:rsid w:val="00DB739D"/>
    <w:rsid w:val="00DC0D64"/>
    <w:rsid w:val="00DC4F1E"/>
    <w:rsid w:val="00DC511F"/>
    <w:rsid w:val="00DD0334"/>
    <w:rsid w:val="00DD06BD"/>
    <w:rsid w:val="00DD0F51"/>
    <w:rsid w:val="00DD20A7"/>
    <w:rsid w:val="00DD373D"/>
    <w:rsid w:val="00DD3ECC"/>
    <w:rsid w:val="00DD5A22"/>
    <w:rsid w:val="00DD5E8D"/>
    <w:rsid w:val="00DE161E"/>
    <w:rsid w:val="00DE27E2"/>
    <w:rsid w:val="00DE2921"/>
    <w:rsid w:val="00DE2A6D"/>
    <w:rsid w:val="00DE338D"/>
    <w:rsid w:val="00DE3D3B"/>
    <w:rsid w:val="00DE3EDE"/>
    <w:rsid w:val="00DE5A81"/>
    <w:rsid w:val="00DE6165"/>
    <w:rsid w:val="00DE77C8"/>
    <w:rsid w:val="00DF0895"/>
    <w:rsid w:val="00DF0F4F"/>
    <w:rsid w:val="00DF18E3"/>
    <w:rsid w:val="00DF2612"/>
    <w:rsid w:val="00DF340D"/>
    <w:rsid w:val="00DF360E"/>
    <w:rsid w:val="00DF3AAC"/>
    <w:rsid w:val="00DF4CF0"/>
    <w:rsid w:val="00DF5196"/>
    <w:rsid w:val="00DF54D7"/>
    <w:rsid w:val="00DF650F"/>
    <w:rsid w:val="00DF6B73"/>
    <w:rsid w:val="00DF7E74"/>
    <w:rsid w:val="00E000C6"/>
    <w:rsid w:val="00E002A2"/>
    <w:rsid w:val="00E017AD"/>
    <w:rsid w:val="00E01C2C"/>
    <w:rsid w:val="00E0225B"/>
    <w:rsid w:val="00E02536"/>
    <w:rsid w:val="00E03B71"/>
    <w:rsid w:val="00E047BD"/>
    <w:rsid w:val="00E0698B"/>
    <w:rsid w:val="00E0701E"/>
    <w:rsid w:val="00E07C1A"/>
    <w:rsid w:val="00E102D0"/>
    <w:rsid w:val="00E10880"/>
    <w:rsid w:val="00E11906"/>
    <w:rsid w:val="00E137DE"/>
    <w:rsid w:val="00E13B32"/>
    <w:rsid w:val="00E142F3"/>
    <w:rsid w:val="00E147A7"/>
    <w:rsid w:val="00E14921"/>
    <w:rsid w:val="00E14FD6"/>
    <w:rsid w:val="00E15120"/>
    <w:rsid w:val="00E151A1"/>
    <w:rsid w:val="00E151CD"/>
    <w:rsid w:val="00E15C4D"/>
    <w:rsid w:val="00E17D59"/>
    <w:rsid w:val="00E2195E"/>
    <w:rsid w:val="00E22C3A"/>
    <w:rsid w:val="00E23AC6"/>
    <w:rsid w:val="00E23D2C"/>
    <w:rsid w:val="00E23E6B"/>
    <w:rsid w:val="00E240EA"/>
    <w:rsid w:val="00E242F7"/>
    <w:rsid w:val="00E2543C"/>
    <w:rsid w:val="00E25BE6"/>
    <w:rsid w:val="00E262B9"/>
    <w:rsid w:val="00E26946"/>
    <w:rsid w:val="00E309BC"/>
    <w:rsid w:val="00E30D89"/>
    <w:rsid w:val="00E318B3"/>
    <w:rsid w:val="00E33245"/>
    <w:rsid w:val="00E33388"/>
    <w:rsid w:val="00E347C7"/>
    <w:rsid w:val="00E356C9"/>
    <w:rsid w:val="00E35DA3"/>
    <w:rsid w:val="00E36065"/>
    <w:rsid w:val="00E36692"/>
    <w:rsid w:val="00E369B3"/>
    <w:rsid w:val="00E37DC2"/>
    <w:rsid w:val="00E40EFE"/>
    <w:rsid w:val="00E418D7"/>
    <w:rsid w:val="00E4262F"/>
    <w:rsid w:val="00E43095"/>
    <w:rsid w:val="00E432C7"/>
    <w:rsid w:val="00E43688"/>
    <w:rsid w:val="00E43C59"/>
    <w:rsid w:val="00E46241"/>
    <w:rsid w:val="00E46D5D"/>
    <w:rsid w:val="00E478BF"/>
    <w:rsid w:val="00E50374"/>
    <w:rsid w:val="00E51D3C"/>
    <w:rsid w:val="00E522DC"/>
    <w:rsid w:val="00E52AEF"/>
    <w:rsid w:val="00E52C18"/>
    <w:rsid w:val="00E5397B"/>
    <w:rsid w:val="00E53A14"/>
    <w:rsid w:val="00E546F5"/>
    <w:rsid w:val="00E54B19"/>
    <w:rsid w:val="00E54DBE"/>
    <w:rsid w:val="00E5577F"/>
    <w:rsid w:val="00E55F28"/>
    <w:rsid w:val="00E563C5"/>
    <w:rsid w:val="00E56960"/>
    <w:rsid w:val="00E56DBC"/>
    <w:rsid w:val="00E57CB9"/>
    <w:rsid w:val="00E60075"/>
    <w:rsid w:val="00E608D6"/>
    <w:rsid w:val="00E613A7"/>
    <w:rsid w:val="00E61B8D"/>
    <w:rsid w:val="00E623B8"/>
    <w:rsid w:val="00E62D86"/>
    <w:rsid w:val="00E631D4"/>
    <w:rsid w:val="00E634A1"/>
    <w:rsid w:val="00E639CF"/>
    <w:rsid w:val="00E6572F"/>
    <w:rsid w:val="00E65966"/>
    <w:rsid w:val="00E66C04"/>
    <w:rsid w:val="00E672E9"/>
    <w:rsid w:val="00E673DB"/>
    <w:rsid w:val="00E701AE"/>
    <w:rsid w:val="00E7252C"/>
    <w:rsid w:val="00E72558"/>
    <w:rsid w:val="00E729B4"/>
    <w:rsid w:val="00E73583"/>
    <w:rsid w:val="00E74956"/>
    <w:rsid w:val="00E750AA"/>
    <w:rsid w:val="00E76CAB"/>
    <w:rsid w:val="00E77701"/>
    <w:rsid w:val="00E77F00"/>
    <w:rsid w:val="00E809CC"/>
    <w:rsid w:val="00E82695"/>
    <w:rsid w:val="00E84C55"/>
    <w:rsid w:val="00E84E48"/>
    <w:rsid w:val="00E85871"/>
    <w:rsid w:val="00E86130"/>
    <w:rsid w:val="00E861CC"/>
    <w:rsid w:val="00E871A5"/>
    <w:rsid w:val="00E906EB"/>
    <w:rsid w:val="00E90E66"/>
    <w:rsid w:val="00E91E6F"/>
    <w:rsid w:val="00E920E1"/>
    <w:rsid w:val="00E927CC"/>
    <w:rsid w:val="00E9341D"/>
    <w:rsid w:val="00E93F7B"/>
    <w:rsid w:val="00E94DD8"/>
    <w:rsid w:val="00E9631C"/>
    <w:rsid w:val="00E97689"/>
    <w:rsid w:val="00E976E0"/>
    <w:rsid w:val="00E97700"/>
    <w:rsid w:val="00EA0A86"/>
    <w:rsid w:val="00EA2446"/>
    <w:rsid w:val="00EA45E1"/>
    <w:rsid w:val="00EA4BBC"/>
    <w:rsid w:val="00EA4D6B"/>
    <w:rsid w:val="00EA5777"/>
    <w:rsid w:val="00EA7978"/>
    <w:rsid w:val="00EA79B5"/>
    <w:rsid w:val="00EB0F8B"/>
    <w:rsid w:val="00EB1D8A"/>
    <w:rsid w:val="00EB1F8F"/>
    <w:rsid w:val="00EB25B2"/>
    <w:rsid w:val="00EB47F2"/>
    <w:rsid w:val="00EB4C8F"/>
    <w:rsid w:val="00EB4F41"/>
    <w:rsid w:val="00EB7025"/>
    <w:rsid w:val="00EB7681"/>
    <w:rsid w:val="00EC0D38"/>
    <w:rsid w:val="00EC0DCC"/>
    <w:rsid w:val="00EC1C9D"/>
    <w:rsid w:val="00EC1EB8"/>
    <w:rsid w:val="00EC30AC"/>
    <w:rsid w:val="00EC3123"/>
    <w:rsid w:val="00EC3E45"/>
    <w:rsid w:val="00EC3FA4"/>
    <w:rsid w:val="00EC439F"/>
    <w:rsid w:val="00EC4D29"/>
    <w:rsid w:val="00EC5393"/>
    <w:rsid w:val="00EC5D3C"/>
    <w:rsid w:val="00EC6A5D"/>
    <w:rsid w:val="00EC74F2"/>
    <w:rsid w:val="00ED01BE"/>
    <w:rsid w:val="00ED0EDD"/>
    <w:rsid w:val="00ED2306"/>
    <w:rsid w:val="00ED2BDF"/>
    <w:rsid w:val="00ED5531"/>
    <w:rsid w:val="00ED797D"/>
    <w:rsid w:val="00ED7ABB"/>
    <w:rsid w:val="00ED7ACF"/>
    <w:rsid w:val="00EE0435"/>
    <w:rsid w:val="00EE13E4"/>
    <w:rsid w:val="00EE1CF8"/>
    <w:rsid w:val="00EE239A"/>
    <w:rsid w:val="00EE2F8D"/>
    <w:rsid w:val="00EE3EAE"/>
    <w:rsid w:val="00EE452E"/>
    <w:rsid w:val="00EE58F6"/>
    <w:rsid w:val="00EE68E8"/>
    <w:rsid w:val="00EE791F"/>
    <w:rsid w:val="00EF0387"/>
    <w:rsid w:val="00EF1666"/>
    <w:rsid w:val="00EF5E0D"/>
    <w:rsid w:val="00EF71E9"/>
    <w:rsid w:val="00EF7AD1"/>
    <w:rsid w:val="00F00154"/>
    <w:rsid w:val="00F00A7B"/>
    <w:rsid w:val="00F011EB"/>
    <w:rsid w:val="00F01837"/>
    <w:rsid w:val="00F0443C"/>
    <w:rsid w:val="00F04DB6"/>
    <w:rsid w:val="00F04E30"/>
    <w:rsid w:val="00F061DD"/>
    <w:rsid w:val="00F06249"/>
    <w:rsid w:val="00F06D11"/>
    <w:rsid w:val="00F1063A"/>
    <w:rsid w:val="00F10DC5"/>
    <w:rsid w:val="00F10E29"/>
    <w:rsid w:val="00F112D4"/>
    <w:rsid w:val="00F11511"/>
    <w:rsid w:val="00F11588"/>
    <w:rsid w:val="00F11A15"/>
    <w:rsid w:val="00F12076"/>
    <w:rsid w:val="00F121C4"/>
    <w:rsid w:val="00F12473"/>
    <w:rsid w:val="00F12836"/>
    <w:rsid w:val="00F13CC6"/>
    <w:rsid w:val="00F13E32"/>
    <w:rsid w:val="00F14762"/>
    <w:rsid w:val="00F14EE1"/>
    <w:rsid w:val="00F16E2B"/>
    <w:rsid w:val="00F17409"/>
    <w:rsid w:val="00F17D1F"/>
    <w:rsid w:val="00F17F38"/>
    <w:rsid w:val="00F21FC9"/>
    <w:rsid w:val="00F2214D"/>
    <w:rsid w:val="00F2263A"/>
    <w:rsid w:val="00F22B5B"/>
    <w:rsid w:val="00F22F95"/>
    <w:rsid w:val="00F22FAF"/>
    <w:rsid w:val="00F23F1C"/>
    <w:rsid w:val="00F24D20"/>
    <w:rsid w:val="00F25948"/>
    <w:rsid w:val="00F25B88"/>
    <w:rsid w:val="00F25EAC"/>
    <w:rsid w:val="00F26C18"/>
    <w:rsid w:val="00F2773B"/>
    <w:rsid w:val="00F316EE"/>
    <w:rsid w:val="00F31AB3"/>
    <w:rsid w:val="00F35F58"/>
    <w:rsid w:val="00F35F64"/>
    <w:rsid w:val="00F407E8"/>
    <w:rsid w:val="00F40CAE"/>
    <w:rsid w:val="00F41573"/>
    <w:rsid w:val="00F4256A"/>
    <w:rsid w:val="00F42B52"/>
    <w:rsid w:val="00F44797"/>
    <w:rsid w:val="00F4620F"/>
    <w:rsid w:val="00F476A3"/>
    <w:rsid w:val="00F47781"/>
    <w:rsid w:val="00F50C54"/>
    <w:rsid w:val="00F51F6C"/>
    <w:rsid w:val="00F520F4"/>
    <w:rsid w:val="00F53E89"/>
    <w:rsid w:val="00F56A2F"/>
    <w:rsid w:val="00F571C9"/>
    <w:rsid w:val="00F57894"/>
    <w:rsid w:val="00F57904"/>
    <w:rsid w:val="00F57C6A"/>
    <w:rsid w:val="00F6036F"/>
    <w:rsid w:val="00F603A7"/>
    <w:rsid w:val="00F60EC1"/>
    <w:rsid w:val="00F6213B"/>
    <w:rsid w:val="00F62B39"/>
    <w:rsid w:val="00F64295"/>
    <w:rsid w:val="00F64ADC"/>
    <w:rsid w:val="00F64CF1"/>
    <w:rsid w:val="00F66ED9"/>
    <w:rsid w:val="00F674FE"/>
    <w:rsid w:val="00F679F8"/>
    <w:rsid w:val="00F67F48"/>
    <w:rsid w:val="00F7045E"/>
    <w:rsid w:val="00F710C1"/>
    <w:rsid w:val="00F72E5E"/>
    <w:rsid w:val="00F7416D"/>
    <w:rsid w:val="00F7457C"/>
    <w:rsid w:val="00F75040"/>
    <w:rsid w:val="00F751DF"/>
    <w:rsid w:val="00F755D9"/>
    <w:rsid w:val="00F7709D"/>
    <w:rsid w:val="00F7717C"/>
    <w:rsid w:val="00F81E8D"/>
    <w:rsid w:val="00F821C5"/>
    <w:rsid w:val="00F82A53"/>
    <w:rsid w:val="00F84D2D"/>
    <w:rsid w:val="00F853C4"/>
    <w:rsid w:val="00F904F7"/>
    <w:rsid w:val="00F90C74"/>
    <w:rsid w:val="00F90E28"/>
    <w:rsid w:val="00F91B4C"/>
    <w:rsid w:val="00F92D9B"/>
    <w:rsid w:val="00F92F1D"/>
    <w:rsid w:val="00F93A52"/>
    <w:rsid w:val="00F94E55"/>
    <w:rsid w:val="00F962CE"/>
    <w:rsid w:val="00F96810"/>
    <w:rsid w:val="00FA3B7B"/>
    <w:rsid w:val="00FA3C66"/>
    <w:rsid w:val="00FA43C9"/>
    <w:rsid w:val="00FA492D"/>
    <w:rsid w:val="00FA4C2F"/>
    <w:rsid w:val="00FA6138"/>
    <w:rsid w:val="00FA640A"/>
    <w:rsid w:val="00FB0470"/>
    <w:rsid w:val="00FB0D1B"/>
    <w:rsid w:val="00FB0D79"/>
    <w:rsid w:val="00FB3011"/>
    <w:rsid w:val="00FB56DA"/>
    <w:rsid w:val="00FB66EA"/>
    <w:rsid w:val="00FB74BD"/>
    <w:rsid w:val="00FB7A5E"/>
    <w:rsid w:val="00FC04C7"/>
    <w:rsid w:val="00FC1678"/>
    <w:rsid w:val="00FC1DC9"/>
    <w:rsid w:val="00FC4B4F"/>
    <w:rsid w:val="00FC4D86"/>
    <w:rsid w:val="00FD04A3"/>
    <w:rsid w:val="00FD1A25"/>
    <w:rsid w:val="00FD2C5A"/>
    <w:rsid w:val="00FD4276"/>
    <w:rsid w:val="00FD512F"/>
    <w:rsid w:val="00FD5473"/>
    <w:rsid w:val="00FD78D0"/>
    <w:rsid w:val="00FD7E32"/>
    <w:rsid w:val="00FE0404"/>
    <w:rsid w:val="00FE0ACA"/>
    <w:rsid w:val="00FE0F46"/>
    <w:rsid w:val="00FE1C58"/>
    <w:rsid w:val="00FE2341"/>
    <w:rsid w:val="00FE2E14"/>
    <w:rsid w:val="00FE309E"/>
    <w:rsid w:val="00FE333F"/>
    <w:rsid w:val="00FE33F0"/>
    <w:rsid w:val="00FE4C36"/>
    <w:rsid w:val="00FE5418"/>
    <w:rsid w:val="00FE61B2"/>
    <w:rsid w:val="00FE7940"/>
    <w:rsid w:val="00FF0A20"/>
    <w:rsid w:val="00FF14CF"/>
    <w:rsid w:val="00FF294D"/>
    <w:rsid w:val="00FF2E1C"/>
    <w:rsid w:val="00FF46E0"/>
    <w:rsid w:val="00FF476F"/>
    <w:rsid w:val="00FF4DE8"/>
    <w:rsid w:val="00FF4F53"/>
    <w:rsid w:val="00FF6201"/>
    <w:rsid w:val="00FF6992"/>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E0CF6"/>
  <w15:chartTrackingRefBased/>
  <w15:docId w15:val="{1AB9CEF2-E005-4FAF-8663-9172E070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5A"/>
    <w:pPr>
      <w:spacing w:after="200" w:line="276" w:lineRule="auto"/>
    </w:pPr>
    <w:rPr>
      <w:sz w:val="22"/>
      <w:szCs w:val="22"/>
      <w:lang w:val="ro-RO"/>
    </w:rPr>
  </w:style>
  <w:style w:type="paragraph" w:styleId="Heading4">
    <w:name w:val="heading 4"/>
    <w:basedOn w:val="Normal"/>
    <w:next w:val="Normal"/>
    <w:link w:val="Heading4Char"/>
    <w:uiPriority w:val="9"/>
    <w:unhideWhenUsed/>
    <w:qFormat/>
    <w:rsid w:val="00882BD6"/>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6C6B12"/>
    <w:pPr>
      <w:keepNext/>
      <w:keepLines/>
      <w:spacing w:before="40" w:after="0" w:line="259" w:lineRule="auto"/>
      <w:outlineLvl w:val="4"/>
    </w:pPr>
    <w:rPr>
      <w:rFonts w:ascii="Calibri Light" w:eastAsia="Times New Roman" w:hAnsi="Calibri Light"/>
      <w:caps/>
      <w:color w:val="2E74B5"/>
      <w:lang w:eastAsia="x-none"/>
    </w:rPr>
  </w:style>
  <w:style w:type="paragraph" w:styleId="Heading6">
    <w:name w:val="heading 6"/>
    <w:basedOn w:val="Normal"/>
    <w:next w:val="Normal"/>
    <w:link w:val="Heading6Char"/>
    <w:uiPriority w:val="9"/>
    <w:unhideWhenUsed/>
    <w:qFormat/>
    <w:rsid w:val="0080393E"/>
    <w:pPr>
      <w:spacing w:before="240" w:after="60"/>
      <w:outlineLvl w:val="5"/>
    </w:pPr>
    <w:rPr>
      <w:rFonts w:eastAsia="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2B3"/>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96F68"/>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7F31B1"/>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F31B1"/>
    <w:rPr>
      <w:rFonts w:ascii="Tahoma" w:hAnsi="Tahoma" w:cs="Tahoma"/>
      <w:sz w:val="16"/>
      <w:szCs w:val="16"/>
      <w:lang w:val="ro-RO"/>
    </w:rPr>
  </w:style>
  <w:style w:type="paragraph" w:styleId="ListParagraph">
    <w:name w:val="List Paragraph"/>
    <w:basedOn w:val="Normal"/>
    <w:uiPriority w:val="72"/>
    <w:qFormat/>
    <w:rsid w:val="00C65330"/>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72F18"/>
    <w:rPr>
      <w:color w:val="0000FF"/>
      <w:u w:val="single"/>
    </w:rPr>
  </w:style>
  <w:style w:type="character" w:customStyle="1" w:styleId="labeldatatext">
    <w:name w:val="labeldatatext"/>
    <w:rsid w:val="00173FEE"/>
  </w:style>
  <w:style w:type="paragraph" w:styleId="HTMLPreformatted">
    <w:name w:val="HTML Preformatted"/>
    <w:basedOn w:val="Normal"/>
    <w:link w:val="HTMLPreformattedChar"/>
    <w:uiPriority w:val="99"/>
    <w:unhideWhenUsed/>
    <w:rsid w:val="0017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HTMLPreformattedChar">
    <w:name w:val="HTML Preformatted Char"/>
    <w:link w:val="HTMLPreformatted"/>
    <w:uiPriority w:val="99"/>
    <w:rsid w:val="00173FEE"/>
    <w:rPr>
      <w:rFonts w:ascii="Courier New" w:eastAsia="Times New Roman" w:hAnsi="Courier New" w:cs="Courier New"/>
      <w:color w:val="000000"/>
    </w:rPr>
  </w:style>
  <w:style w:type="paragraph" w:styleId="CommentText">
    <w:name w:val="annotation text"/>
    <w:basedOn w:val="Normal"/>
    <w:link w:val="CommentTextChar"/>
    <w:unhideWhenUsed/>
    <w:rsid w:val="007F5DB5"/>
    <w:rPr>
      <w:sz w:val="20"/>
      <w:szCs w:val="20"/>
      <w:lang w:val="x-none" w:eastAsia="x-none"/>
    </w:rPr>
  </w:style>
  <w:style w:type="character" w:customStyle="1" w:styleId="CommentTextChar">
    <w:name w:val="Comment Text Char"/>
    <w:link w:val="CommentText"/>
    <w:rsid w:val="007F5DB5"/>
    <w:rPr>
      <w:lang w:eastAsia="x-none"/>
    </w:rPr>
  </w:style>
  <w:style w:type="paragraph" w:styleId="NormalWeb">
    <w:name w:val="Normal (Web)"/>
    <w:basedOn w:val="Normal"/>
    <w:unhideWhenUsed/>
    <w:rsid w:val="00CB280F"/>
    <w:pPr>
      <w:spacing w:before="100" w:beforeAutospacing="1" w:after="100" w:afterAutospacing="1" w:line="240" w:lineRule="auto"/>
    </w:pPr>
    <w:rPr>
      <w:rFonts w:ascii="Times New Roman" w:eastAsia="Times New Roman" w:hAnsi="Times New Roman"/>
      <w:sz w:val="24"/>
      <w:szCs w:val="24"/>
      <w:lang w:eastAsia="ro-RO"/>
    </w:rPr>
  </w:style>
  <w:style w:type="paragraph" w:styleId="Title">
    <w:name w:val="Title"/>
    <w:basedOn w:val="Normal"/>
    <w:next w:val="Normal"/>
    <w:link w:val="TitleChar"/>
    <w:uiPriority w:val="10"/>
    <w:qFormat/>
    <w:rsid w:val="00095D45"/>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uiPriority w:val="10"/>
    <w:rsid w:val="00095D45"/>
    <w:rPr>
      <w:rFonts w:ascii="Cambria" w:eastAsia="Times New Roman" w:hAnsi="Cambria" w:cs="Times New Roman"/>
      <w:b/>
      <w:bCs/>
      <w:kern w:val="28"/>
      <w:sz w:val="32"/>
      <w:szCs w:val="32"/>
      <w:lang w:val="ro-RO"/>
    </w:rPr>
  </w:style>
  <w:style w:type="character" w:styleId="Strong">
    <w:name w:val="Strong"/>
    <w:uiPriority w:val="22"/>
    <w:qFormat/>
    <w:rsid w:val="005B106B"/>
    <w:rPr>
      <w:b/>
      <w:bCs/>
    </w:rPr>
  </w:style>
  <w:style w:type="character" w:styleId="CommentReference">
    <w:name w:val="annotation reference"/>
    <w:uiPriority w:val="99"/>
    <w:unhideWhenUsed/>
    <w:rsid w:val="00EE0435"/>
    <w:rPr>
      <w:sz w:val="16"/>
      <w:szCs w:val="16"/>
    </w:rPr>
  </w:style>
  <w:style w:type="paragraph" w:styleId="CommentSubject">
    <w:name w:val="annotation subject"/>
    <w:basedOn w:val="CommentText"/>
    <w:next w:val="CommentText"/>
    <w:link w:val="CommentSubjectChar"/>
    <w:uiPriority w:val="99"/>
    <w:semiHidden/>
    <w:unhideWhenUsed/>
    <w:rsid w:val="00EE0435"/>
    <w:rPr>
      <w:b/>
      <w:bCs/>
      <w:lang w:val="ro-RO"/>
    </w:rPr>
  </w:style>
  <w:style w:type="character" w:customStyle="1" w:styleId="CommentSubjectChar">
    <w:name w:val="Comment Subject Char"/>
    <w:link w:val="CommentSubject"/>
    <w:uiPriority w:val="99"/>
    <w:semiHidden/>
    <w:rsid w:val="00EE0435"/>
    <w:rPr>
      <w:b/>
      <w:bCs/>
      <w:lang w:val="ro-RO" w:eastAsia="x-none"/>
    </w:rPr>
  </w:style>
  <w:style w:type="paragraph" w:styleId="Header">
    <w:name w:val="header"/>
    <w:basedOn w:val="Normal"/>
    <w:link w:val="HeaderChar"/>
    <w:uiPriority w:val="99"/>
    <w:unhideWhenUsed/>
    <w:rsid w:val="00FB3011"/>
    <w:pPr>
      <w:tabs>
        <w:tab w:val="center" w:pos="4680"/>
        <w:tab w:val="right" w:pos="9360"/>
      </w:tabs>
    </w:pPr>
    <w:rPr>
      <w:lang w:eastAsia="x-none"/>
    </w:rPr>
  </w:style>
  <w:style w:type="character" w:customStyle="1" w:styleId="HeaderChar">
    <w:name w:val="Header Char"/>
    <w:link w:val="Header"/>
    <w:uiPriority w:val="99"/>
    <w:rsid w:val="00FB3011"/>
    <w:rPr>
      <w:sz w:val="22"/>
      <w:szCs w:val="22"/>
      <w:lang w:val="ro-RO"/>
    </w:rPr>
  </w:style>
  <w:style w:type="paragraph" w:styleId="Footer">
    <w:name w:val="footer"/>
    <w:basedOn w:val="Normal"/>
    <w:link w:val="FooterChar"/>
    <w:uiPriority w:val="99"/>
    <w:unhideWhenUsed/>
    <w:rsid w:val="00FB3011"/>
    <w:pPr>
      <w:tabs>
        <w:tab w:val="center" w:pos="4680"/>
        <w:tab w:val="right" w:pos="9360"/>
      </w:tabs>
    </w:pPr>
    <w:rPr>
      <w:lang w:eastAsia="x-none"/>
    </w:rPr>
  </w:style>
  <w:style w:type="character" w:customStyle="1" w:styleId="FooterChar">
    <w:name w:val="Footer Char"/>
    <w:link w:val="Footer"/>
    <w:uiPriority w:val="99"/>
    <w:rsid w:val="00FB3011"/>
    <w:rPr>
      <w:sz w:val="22"/>
      <w:szCs w:val="22"/>
      <w:lang w:val="ro-RO"/>
    </w:rPr>
  </w:style>
  <w:style w:type="character" w:customStyle="1" w:styleId="ctext">
    <w:name w:val="c_text"/>
    <w:rsid w:val="00DB2A9D"/>
  </w:style>
  <w:style w:type="character" w:customStyle="1" w:styleId="Heading5Char">
    <w:name w:val="Heading 5 Char"/>
    <w:link w:val="Heading5"/>
    <w:uiPriority w:val="9"/>
    <w:semiHidden/>
    <w:rsid w:val="006C6B12"/>
    <w:rPr>
      <w:rFonts w:ascii="Calibri Light" w:eastAsia="Times New Roman" w:hAnsi="Calibri Light"/>
      <w:caps/>
      <w:color w:val="2E74B5"/>
      <w:sz w:val="22"/>
      <w:szCs w:val="22"/>
      <w:lang w:val="ro-RO"/>
    </w:rPr>
  </w:style>
  <w:style w:type="paragraph" w:customStyle="1" w:styleId="Default">
    <w:name w:val="Default"/>
    <w:rsid w:val="00BA3882"/>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662FC5"/>
    <w:rPr>
      <w:i/>
      <w:iCs/>
    </w:rPr>
  </w:style>
  <w:style w:type="character" w:customStyle="1" w:styleId="Bodytext">
    <w:name w:val="Body text_"/>
    <w:link w:val="Bodytext1"/>
    <w:rsid w:val="00D865E1"/>
    <w:rPr>
      <w:sz w:val="23"/>
      <w:szCs w:val="23"/>
      <w:shd w:val="clear" w:color="auto" w:fill="FFFFFF"/>
    </w:rPr>
  </w:style>
  <w:style w:type="paragraph" w:customStyle="1" w:styleId="Bodytext1">
    <w:name w:val="Body text1"/>
    <w:basedOn w:val="Normal"/>
    <w:link w:val="Bodytext"/>
    <w:rsid w:val="00D865E1"/>
    <w:pPr>
      <w:shd w:val="clear" w:color="auto" w:fill="FFFFFF"/>
      <w:spacing w:before="180" w:after="180" w:line="240" w:lineRule="atLeast"/>
      <w:jc w:val="both"/>
    </w:pPr>
    <w:rPr>
      <w:sz w:val="23"/>
      <w:szCs w:val="23"/>
      <w:lang w:val="x-none" w:eastAsia="x-none"/>
    </w:rPr>
  </w:style>
  <w:style w:type="paragraph" w:styleId="PlainText">
    <w:name w:val="Plain Text"/>
    <w:basedOn w:val="Normal"/>
    <w:link w:val="PlainTextChar"/>
    <w:uiPriority w:val="99"/>
    <w:unhideWhenUsed/>
    <w:rsid w:val="00E7252C"/>
    <w:pPr>
      <w:spacing w:after="0" w:line="240" w:lineRule="auto"/>
    </w:pPr>
    <w:rPr>
      <w:szCs w:val="21"/>
      <w:lang w:val="x-none"/>
    </w:rPr>
  </w:style>
  <w:style w:type="character" w:customStyle="1" w:styleId="PlainTextChar">
    <w:name w:val="Plain Text Char"/>
    <w:link w:val="PlainText"/>
    <w:uiPriority w:val="99"/>
    <w:rsid w:val="00E7252C"/>
    <w:rPr>
      <w:sz w:val="22"/>
      <w:szCs w:val="21"/>
      <w:lang w:eastAsia="en-US"/>
    </w:rPr>
  </w:style>
  <w:style w:type="character" w:customStyle="1" w:styleId="Heading6Char">
    <w:name w:val="Heading 6 Char"/>
    <w:link w:val="Heading6"/>
    <w:uiPriority w:val="9"/>
    <w:rsid w:val="0080393E"/>
    <w:rPr>
      <w:rFonts w:ascii="Calibri" w:eastAsia="Times New Roman" w:hAnsi="Calibri" w:cs="Times New Roman"/>
      <w:b/>
      <w:bCs/>
      <w:sz w:val="22"/>
      <w:szCs w:val="22"/>
      <w:lang w:eastAsia="en-US"/>
    </w:rPr>
  </w:style>
  <w:style w:type="paragraph" w:customStyle="1" w:styleId="CharCharCharChar">
    <w:name w:val="Char Char Char Char"/>
    <w:basedOn w:val="Normal"/>
    <w:rsid w:val="009C1352"/>
    <w:pPr>
      <w:spacing w:after="0" w:line="240" w:lineRule="auto"/>
    </w:pPr>
    <w:rPr>
      <w:rFonts w:ascii="Arial" w:eastAsia="Times New Roman" w:hAnsi="Arial"/>
      <w:sz w:val="24"/>
      <w:szCs w:val="24"/>
      <w:lang w:val="pl-PL" w:eastAsia="pl-PL"/>
    </w:rPr>
  </w:style>
  <w:style w:type="character" w:customStyle="1" w:styleId="Heading4Char">
    <w:name w:val="Heading 4 Char"/>
    <w:link w:val="Heading4"/>
    <w:uiPriority w:val="9"/>
    <w:rsid w:val="00882BD6"/>
    <w:rPr>
      <w:rFonts w:ascii="Calibri" w:eastAsia="Times New Roman" w:hAnsi="Calibri" w:cs="Times New Roman"/>
      <w:b/>
      <w:bCs/>
      <w:sz w:val="28"/>
      <w:szCs w:val="28"/>
      <w:lang w:eastAsia="en-US"/>
    </w:rPr>
  </w:style>
  <w:style w:type="paragraph" w:customStyle="1" w:styleId="Alpha">
    <w:name w:val="Alpha"/>
    <w:basedOn w:val="Normal"/>
    <w:rsid w:val="00FE0404"/>
    <w:pPr>
      <w:numPr>
        <w:ilvl w:val="1"/>
      </w:numPr>
      <w:spacing w:after="0" w:line="320" w:lineRule="exact"/>
      <w:jc w:val="both"/>
    </w:pPr>
    <w:rPr>
      <w:rFonts w:ascii="Trebuchet MS" w:eastAsia="Cambria" w:hAnsi="Trebuchet MS"/>
      <w:sz w:val="20"/>
      <w:lang w:val="en-US"/>
    </w:rPr>
  </w:style>
  <w:style w:type="paragraph" w:styleId="Revision">
    <w:name w:val="Revision"/>
    <w:hidden/>
    <w:uiPriority w:val="99"/>
    <w:semiHidden/>
    <w:rsid w:val="00B76528"/>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525">
      <w:bodyDiv w:val="1"/>
      <w:marLeft w:val="0"/>
      <w:marRight w:val="0"/>
      <w:marTop w:val="0"/>
      <w:marBottom w:val="0"/>
      <w:divBdr>
        <w:top w:val="none" w:sz="0" w:space="0" w:color="auto"/>
        <w:left w:val="none" w:sz="0" w:space="0" w:color="auto"/>
        <w:bottom w:val="none" w:sz="0" w:space="0" w:color="auto"/>
        <w:right w:val="none" w:sz="0" w:space="0" w:color="auto"/>
      </w:divBdr>
    </w:div>
    <w:div w:id="134179225">
      <w:bodyDiv w:val="1"/>
      <w:marLeft w:val="0"/>
      <w:marRight w:val="0"/>
      <w:marTop w:val="0"/>
      <w:marBottom w:val="0"/>
      <w:divBdr>
        <w:top w:val="none" w:sz="0" w:space="0" w:color="auto"/>
        <w:left w:val="none" w:sz="0" w:space="0" w:color="auto"/>
        <w:bottom w:val="none" w:sz="0" w:space="0" w:color="auto"/>
        <w:right w:val="none" w:sz="0" w:space="0" w:color="auto"/>
      </w:divBdr>
    </w:div>
    <w:div w:id="142822761">
      <w:bodyDiv w:val="1"/>
      <w:marLeft w:val="0"/>
      <w:marRight w:val="0"/>
      <w:marTop w:val="0"/>
      <w:marBottom w:val="0"/>
      <w:divBdr>
        <w:top w:val="none" w:sz="0" w:space="0" w:color="auto"/>
        <w:left w:val="none" w:sz="0" w:space="0" w:color="auto"/>
        <w:bottom w:val="none" w:sz="0" w:space="0" w:color="auto"/>
        <w:right w:val="none" w:sz="0" w:space="0" w:color="auto"/>
      </w:divBdr>
    </w:div>
    <w:div w:id="144517145">
      <w:bodyDiv w:val="1"/>
      <w:marLeft w:val="0"/>
      <w:marRight w:val="0"/>
      <w:marTop w:val="0"/>
      <w:marBottom w:val="0"/>
      <w:divBdr>
        <w:top w:val="none" w:sz="0" w:space="0" w:color="auto"/>
        <w:left w:val="none" w:sz="0" w:space="0" w:color="auto"/>
        <w:bottom w:val="none" w:sz="0" w:space="0" w:color="auto"/>
        <w:right w:val="none" w:sz="0" w:space="0" w:color="auto"/>
      </w:divBdr>
    </w:div>
    <w:div w:id="212691595">
      <w:bodyDiv w:val="1"/>
      <w:marLeft w:val="0"/>
      <w:marRight w:val="0"/>
      <w:marTop w:val="0"/>
      <w:marBottom w:val="0"/>
      <w:divBdr>
        <w:top w:val="none" w:sz="0" w:space="0" w:color="auto"/>
        <w:left w:val="none" w:sz="0" w:space="0" w:color="auto"/>
        <w:bottom w:val="none" w:sz="0" w:space="0" w:color="auto"/>
        <w:right w:val="none" w:sz="0" w:space="0" w:color="auto"/>
      </w:divBdr>
    </w:div>
    <w:div w:id="338895477">
      <w:bodyDiv w:val="1"/>
      <w:marLeft w:val="0"/>
      <w:marRight w:val="0"/>
      <w:marTop w:val="0"/>
      <w:marBottom w:val="0"/>
      <w:divBdr>
        <w:top w:val="none" w:sz="0" w:space="0" w:color="auto"/>
        <w:left w:val="none" w:sz="0" w:space="0" w:color="auto"/>
        <w:bottom w:val="none" w:sz="0" w:space="0" w:color="auto"/>
        <w:right w:val="none" w:sz="0" w:space="0" w:color="auto"/>
      </w:divBdr>
    </w:div>
    <w:div w:id="391735984">
      <w:bodyDiv w:val="1"/>
      <w:marLeft w:val="0"/>
      <w:marRight w:val="0"/>
      <w:marTop w:val="0"/>
      <w:marBottom w:val="0"/>
      <w:divBdr>
        <w:top w:val="none" w:sz="0" w:space="0" w:color="auto"/>
        <w:left w:val="none" w:sz="0" w:space="0" w:color="auto"/>
        <w:bottom w:val="none" w:sz="0" w:space="0" w:color="auto"/>
        <w:right w:val="none" w:sz="0" w:space="0" w:color="auto"/>
      </w:divBdr>
    </w:div>
    <w:div w:id="402339739">
      <w:bodyDiv w:val="1"/>
      <w:marLeft w:val="0"/>
      <w:marRight w:val="0"/>
      <w:marTop w:val="0"/>
      <w:marBottom w:val="0"/>
      <w:divBdr>
        <w:top w:val="none" w:sz="0" w:space="0" w:color="auto"/>
        <w:left w:val="none" w:sz="0" w:space="0" w:color="auto"/>
        <w:bottom w:val="none" w:sz="0" w:space="0" w:color="auto"/>
        <w:right w:val="none" w:sz="0" w:space="0" w:color="auto"/>
      </w:divBdr>
    </w:div>
    <w:div w:id="465583884">
      <w:bodyDiv w:val="1"/>
      <w:marLeft w:val="0"/>
      <w:marRight w:val="0"/>
      <w:marTop w:val="0"/>
      <w:marBottom w:val="0"/>
      <w:divBdr>
        <w:top w:val="none" w:sz="0" w:space="0" w:color="auto"/>
        <w:left w:val="none" w:sz="0" w:space="0" w:color="auto"/>
        <w:bottom w:val="none" w:sz="0" w:space="0" w:color="auto"/>
        <w:right w:val="none" w:sz="0" w:space="0" w:color="auto"/>
      </w:divBdr>
    </w:div>
    <w:div w:id="538784398">
      <w:bodyDiv w:val="1"/>
      <w:marLeft w:val="0"/>
      <w:marRight w:val="0"/>
      <w:marTop w:val="0"/>
      <w:marBottom w:val="0"/>
      <w:divBdr>
        <w:top w:val="none" w:sz="0" w:space="0" w:color="auto"/>
        <w:left w:val="none" w:sz="0" w:space="0" w:color="auto"/>
        <w:bottom w:val="none" w:sz="0" w:space="0" w:color="auto"/>
        <w:right w:val="none" w:sz="0" w:space="0" w:color="auto"/>
      </w:divBdr>
    </w:div>
    <w:div w:id="554238943">
      <w:bodyDiv w:val="1"/>
      <w:marLeft w:val="0"/>
      <w:marRight w:val="0"/>
      <w:marTop w:val="0"/>
      <w:marBottom w:val="0"/>
      <w:divBdr>
        <w:top w:val="none" w:sz="0" w:space="0" w:color="auto"/>
        <w:left w:val="none" w:sz="0" w:space="0" w:color="auto"/>
        <w:bottom w:val="none" w:sz="0" w:space="0" w:color="auto"/>
        <w:right w:val="none" w:sz="0" w:space="0" w:color="auto"/>
      </w:divBdr>
    </w:div>
    <w:div w:id="589509568">
      <w:bodyDiv w:val="1"/>
      <w:marLeft w:val="0"/>
      <w:marRight w:val="0"/>
      <w:marTop w:val="0"/>
      <w:marBottom w:val="0"/>
      <w:divBdr>
        <w:top w:val="none" w:sz="0" w:space="0" w:color="auto"/>
        <w:left w:val="none" w:sz="0" w:space="0" w:color="auto"/>
        <w:bottom w:val="none" w:sz="0" w:space="0" w:color="auto"/>
        <w:right w:val="none" w:sz="0" w:space="0" w:color="auto"/>
      </w:divBdr>
    </w:div>
    <w:div w:id="602805610">
      <w:bodyDiv w:val="1"/>
      <w:marLeft w:val="0"/>
      <w:marRight w:val="0"/>
      <w:marTop w:val="0"/>
      <w:marBottom w:val="0"/>
      <w:divBdr>
        <w:top w:val="none" w:sz="0" w:space="0" w:color="auto"/>
        <w:left w:val="none" w:sz="0" w:space="0" w:color="auto"/>
        <w:bottom w:val="none" w:sz="0" w:space="0" w:color="auto"/>
        <w:right w:val="none" w:sz="0" w:space="0" w:color="auto"/>
      </w:divBdr>
    </w:div>
    <w:div w:id="700252165">
      <w:bodyDiv w:val="1"/>
      <w:marLeft w:val="0"/>
      <w:marRight w:val="0"/>
      <w:marTop w:val="0"/>
      <w:marBottom w:val="0"/>
      <w:divBdr>
        <w:top w:val="none" w:sz="0" w:space="0" w:color="auto"/>
        <w:left w:val="none" w:sz="0" w:space="0" w:color="auto"/>
        <w:bottom w:val="none" w:sz="0" w:space="0" w:color="auto"/>
        <w:right w:val="none" w:sz="0" w:space="0" w:color="auto"/>
      </w:divBdr>
      <w:divsChild>
        <w:div w:id="350650188">
          <w:marLeft w:val="0"/>
          <w:marRight w:val="0"/>
          <w:marTop w:val="0"/>
          <w:marBottom w:val="0"/>
          <w:divBdr>
            <w:top w:val="none" w:sz="0" w:space="0" w:color="auto"/>
            <w:left w:val="none" w:sz="0" w:space="0" w:color="auto"/>
            <w:bottom w:val="none" w:sz="0" w:space="0" w:color="auto"/>
            <w:right w:val="none" w:sz="0" w:space="0" w:color="auto"/>
          </w:divBdr>
          <w:divsChild>
            <w:div w:id="1642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335">
      <w:bodyDiv w:val="1"/>
      <w:marLeft w:val="0"/>
      <w:marRight w:val="0"/>
      <w:marTop w:val="0"/>
      <w:marBottom w:val="0"/>
      <w:divBdr>
        <w:top w:val="none" w:sz="0" w:space="0" w:color="auto"/>
        <w:left w:val="none" w:sz="0" w:space="0" w:color="auto"/>
        <w:bottom w:val="none" w:sz="0" w:space="0" w:color="auto"/>
        <w:right w:val="none" w:sz="0" w:space="0" w:color="auto"/>
      </w:divBdr>
    </w:div>
    <w:div w:id="719943990">
      <w:bodyDiv w:val="1"/>
      <w:marLeft w:val="0"/>
      <w:marRight w:val="0"/>
      <w:marTop w:val="0"/>
      <w:marBottom w:val="0"/>
      <w:divBdr>
        <w:top w:val="none" w:sz="0" w:space="0" w:color="auto"/>
        <w:left w:val="none" w:sz="0" w:space="0" w:color="auto"/>
        <w:bottom w:val="none" w:sz="0" w:space="0" w:color="auto"/>
        <w:right w:val="none" w:sz="0" w:space="0" w:color="auto"/>
      </w:divBdr>
    </w:div>
    <w:div w:id="868764287">
      <w:bodyDiv w:val="1"/>
      <w:marLeft w:val="0"/>
      <w:marRight w:val="0"/>
      <w:marTop w:val="0"/>
      <w:marBottom w:val="0"/>
      <w:divBdr>
        <w:top w:val="none" w:sz="0" w:space="0" w:color="auto"/>
        <w:left w:val="none" w:sz="0" w:space="0" w:color="auto"/>
        <w:bottom w:val="none" w:sz="0" w:space="0" w:color="auto"/>
        <w:right w:val="none" w:sz="0" w:space="0" w:color="auto"/>
      </w:divBdr>
      <w:divsChild>
        <w:div w:id="174153293">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49779596">
          <w:marLeft w:val="0"/>
          <w:marRight w:val="0"/>
          <w:marTop w:val="0"/>
          <w:marBottom w:val="0"/>
          <w:divBdr>
            <w:top w:val="none" w:sz="0" w:space="0" w:color="auto"/>
            <w:left w:val="none" w:sz="0" w:space="0" w:color="auto"/>
            <w:bottom w:val="none" w:sz="0" w:space="0" w:color="auto"/>
            <w:right w:val="none" w:sz="0" w:space="0" w:color="auto"/>
          </w:divBdr>
        </w:div>
        <w:div w:id="405884712">
          <w:marLeft w:val="0"/>
          <w:marRight w:val="0"/>
          <w:marTop w:val="0"/>
          <w:marBottom w:val="0"/>
          <w:divBdr>
            <w:top w:val="none" w:sz="0" w:space="0" w:color="auto"/>
            <w:left w:val="none" w:sz="0" w:space="0" w:color="auto"/>
            <w:bottom w:val="none" w:sz="0" w:space="0" w:color="auto"/>
            <w:right w:val="none" w:sz="0" w:space="0" w:color="auto"/>
          </w:divBdr>
        </w:div>
        <w:div w:id="409472243">
          <w:marLeft w:val="0"/>
          <w:marRight w:val="0"/>
          <w:marTop w:val="0"/>
          <w:marBottom w:val="0"/>
          <w:divBdr>
            <w:top w:val="none" w:sz="0" w:space="0" w:color="auto"/>
            <w:left w:val="none" w:sz="0" w:space="0" w:color="auto"/>
            <w:bottom w:val="none" w:sz="0" w:space="0" w:color="auto"/>
            <w:right w:val="none" w:sz="0" w:space="0" w:color="auto"/>
          </w:divBdr>
        </w:div>
        <w:div w:id="498931562">
          <w:marLeft w:val="0"/>
          <w:marRight w:val="0"/>
          <w:marTop w:val="0"/>
          <w:marBottom w:val="0"/>
          <w:divBdr>
            <w:top w:val="none" w:sz="0" w:space="0" w:color="auto"/>
            <w:left w:val="none" w:sz="0" w:space="0" w:color="auto"/>
            <w:bottom w:val="none" w:sz="0" w:space="0" w:color="auto"/>
            <w:right w:val="none" w:sz="0" w:space="0" w:color="auto"/>
          </w:divBdr>
        </w:div>
        <w:div w:id="565339439">
          <w:marLeft w:val="0"/>
          <w:marRight w:val="0"/>
          <w:marTop w:val="0"/>
          <w:marBottom w:val="0"/>
          <w:divBdr>
            <w:top w:val="none" w:sz="0" w:space="0" w:color="auto"/>
            <w:left w:val="none" w:sz="0" w:space="0" w:color="auto"/>
            <w:bottom w:val="none" w:sz="0" w:space="0" w:color="auto"/>
            <w:right w:val="none" w:sz="0" w:space="0" w:color="auto"/>
          </w:divBdr>
        </w:div>
        <w:div w:id="928781714">
          <w:marLeft w:val="0"/>
          <w:marRight w:val="0"/>
          <w:marTop w:val="0"/>
          <w:marBottom w:val="0"/>
          <w:divBdr>
            <w:top w:val="none" w:sz="0" w:space="0" w:color="auto"/>
            <w:left w:val="none" w:sz="0" w:space="0" w:color="auto"/>
            <w:bottom w:val="none" w:sz="0" w:space="0" w:color="auto"/>
            <w:right w:val="none" w:sz="0" w:space="0" w:color="auto"/>
          </w:divBdr>
        </w:div>
        <w:div w:id="957878390">
          <w:marLeft w:val="0"/>
          <w:marRight w:val="0"/>
          <w:marTop w:val="0"/>
          <w:marBottom w:val="0"/>
          <w:divBdr>
            <w:top w:val="none" w:sz="0" w:space="0" w:color="auto"/>
            <w:left w:val="none" w:sz="0" w:space="0" w:color="auto"/>
            <w:bottom w:val="none" w:sz="0" w:space="0" w:color="auto"/>
            <w:right w:val="none" w:sz="0" w:space="0" w:color="auto"/>
          </w:divBdr>
        </w:div>
        <w:div w:id="1120880167">
          <w:marLeft w:val="0"/>
          <w:marRight w:val="0"/>
          <w:marTop w:val="0"/>
          <w:marBottom w:val="0"/>
          <w:divBdr>
            <w:top w:val="none" w:sz="0" w:space="0" w:color="auto"/>
            <w:left w:val="none" w:sz="0" w:space="0" w:color="auto"/>
            <w:bottom w:val="none" w:sz="0" w:space="0" w:color="auto"/>
            <w:right w:val="none" w:sz="0" w:space="0" w:color="auto"/>
          </w:divBdr>
        </w:div>
        <w:div w:id="1262181767">
          <w:marLeft w:val="0"/>
          <w:marRight w:val="0"/>
          <w:marTop w:val="0"/>
          <w:marBottom w:val="0"/>
          <w:divBdr>
            <w:top w:val="none" w:sz="0" w:space="0" w:color="auto"/>
            <w:left w:val="none" w:sz="0" w:space="0" w:color="auto"/>
            <w:bottom w:val="none" w:sz="0" w:space="0" w:color="auto"/>
            <w:right w:val="none" w:sz="0" w:space="0" w:color="auto"/>
          </w:divBdr>
        </w:div>
        <w:div w:id="1263731951">
          <w:marLeft w:val="0"/>
          <w:marRight w:val="0"/>
          <w:marTop w:val="0"/>
          <w:marBottom w:val="0"/>
          <w:divBdr>
            <w:top w:val="none" w:sz="0" w:space="0" w:color="auto"/>
            <w:left w:val="none" w:sz="0" w:space="0" w:color="auto"/>
            <w:bottom w:val="none" w:sz="0" w:space="0" w:color="auto"/>
            <w:right w:val="none" w:sz="0" w:space="0" w:color="auto"/>
          </w:divBdr>
        </w:div>
        <w:div w:id="1367481279">
          <w:marLeft w:val="0"/>
          <w:marRight w:val="0"/>
          <w:marTop w:val="0"/>
          <w:marBottom w:val="0"/>
          <w:divBdr>
            <w:top w:val="none" w:sz="0" w:space="0" w:color="auto"/>
            <w:left w:val="none" w:sz="0" w:space="0" w:color="auto"/>
            <w:bottom w:val="none" w:sz="0" w:space="0" w:color="auto"/>
            <w:right w:val="none" w:sz="0" w:space="0" w:color="auto"/>
          </w:divBdr>
        </w:div>
        <w:div w:id="1402407759">
          <w:marLeft w:val="0"/>
          <w:marRight w:val="0"/>
          <w:marTop w:val="0"/>
          <w:marBottom w:val="0"/>
          <w:divBdr>
            <w:top w:val="none" w:sz="0" w:space="0" w:color="auto"/>
            <w:left w:val="none" w:sz="0" w:space="0" w:color="auto"/>
            <w:bottom w:val="none" w:sz="0" w:space="0" w:color="auto"/>
            <w:right w:val="none" w:sz="0" w:space="0" w:color="auto"/>
          </w:divBdr>
        </w:div>
        <w:div w:id="1408725089">
          <w:marLeft w:val="0"/>
          <w:marRight w:val="0"/>
          <w:marTop w:val="0"/>
          <w:marBottom w:val="0"/>
          <w:divBdr>
            <w:top w:val="none" w:sz="0" w:space="0" w:color="auto"/>
            <w:left w:val="none" w:sz="0" w:space="0" w:color="auto"/>
            <w:bottom w:val="none" w:sz="0" w:space="0" w:color="auto"/>
            <w:right w:val="none" w:sz="0" w:space="0" w:color="auto"/>
          </w:divBdr>
        </w:div>
        <w:div w:id="1481271041">
          <w:marLeft w:val="0"/>
          <w:marRight w:val="0"/>
          <w:marTop w:val="0"/>
          <w:marBottom w:val="0"/>
          <w:divBdr>
            <w:top w:val="none" w:sz="0" w:space="0" w:color="auto"/>
            <w:left w:val="none" w:sz="0" w:space="0" w:color="auto"/>
            <w:bottom w:val="none" w:sz="0" w:space="0" w:color="auto"/>
            <w:right w:val="none" w:sz="0" w:space="0" w:color="auto"/>
          </w:divBdr>
        </w:div>
        <w:div w:id="1491942402">
          <w:marLeft w:val="0"/>
          <w:marRight w:val="0"/>
          <w:marTop w:val="0"/>
          <w:marBottom w:val="0"/>
          <w:divBdr>
            <w:top w:val="none" w:sz="0" w:space="0" w:color="auto"/>
            <w:left w:val="none" w:sz="0" w:space="0" w:color="auto"/>
            <w:bottom w:val="none" w:sz="0" w:space="0" w:color="auto"/>
            <w:right w:val="none" w:sz="0" w:space="0" w:color="auto"/>
          </w:divBdr>
        </w:div>
        <w:div w:id="1506557791">
          <w:marLeft w:val="0"/>
          <w:marRight w:val="0"/>
          <w:marTop w:val="0"/>
          <w:marBottom w:val="0"/>
          <w:divBdr>
            <w:top w:val="none" w:sz="0" w:space="0" w:color="auto"/>
            <w:left w:val="none" w:sz="0" w:space="0" w:color="auto"/>
            <w:bottom w:val="none" w:sz="0" w:space="0" w:color="auto"/>
            <w:right w:val="none" w:sz="0" w:space="0" w:color="auto"/>
          </w:divBdr>
        </w:div>
        <w:div w:id="1554804319">
          <w:marLeft w:val="0"/>
          <w:marRight w:val="0"/>
          <w:marTop w:val="0"/>
          <w:marBottom w:val="0"/>
          <w:divBdr>
            <w:top w:val="none" w:sz="0" w:space="0" w:color="auto"/>
            <w:left w:val="none" w:sz="0" w:space="0" w:color="auto"/>
            <w:bottom w:val="none" w:sz="0" w:space="0" w:color="auto"/>
            <w:right w:val="none" w:sz="0" w:space="0" w:color="auto"/>
          </w:divBdr>
        </w:div>
        <w:div w:id="1567378377">
          <w:marLeft w:val="0"/>
          <w:marRight w:val="0"/>
          <w:marTop w:val="0"/>
          <w:marBottom w:val="0"/>
          <w:divBdr>
            <w:top w:val="none" w:sz="0" w:space="0" w:color="auto"/>
            <w:left w:val="none" w:sz="0" w:space="0" w:color="auto"/>
            <w:bottom w:val="none" w:sz="0" w:space="0" w:color="auto"/>
            <w:right w:val="none" w:sz="0" w:space="0" w:color="auto"/>
          </w:divBdr>
        </w:div>
        <w:div w:id="1647471053">
          <w:marLeft w:val="0"/>
          <w:marRight w:val="0"/>
          <w:marTop w:val="0"/>
          <w:marBottom w:val="0"/>
          <w:divBdr>
            <w:top w:val="none" w:sz="0" w:space="0" w:color="auto"/>
            <w:left w:val="none" w:sz="0" w:space="0" w:color="auto"/>
            <w:bottom w:val="none" w:sz="0" w:space="0" w:color="auto"/>
            <w:right w:val="none" w:sz="0" w:space="0" w:color="auto"/>
          </w:divBdr>
        </w:div>
        <w:div w:id="1759517351">
          <w:marLeft w:val="0"/>
          <w:marRight w:val="0"/>
          <w:marTop w:val="0"/>
          <w:marBottom w:val="0"/>
          <w:divBdr>
            <w:top w:val="none" w:sz="0" w:space="0" w:color="auto"/>
            <w:left w:val="none" w:sz="0" w:space="0" w:color="auto"/>
            <w:bottom w:val="none" w:sz="0" w:space="0" w:color="auto"/>
            <w:right w:val="none" w:sz="0" w:space="0" w:color="auto"/>
          </w:divBdr>
        </w:div>
        <w:div w:id="1833988116">
          <w:marLeft w:val="0"/>
          <w:marRight w:val="0"/>
          <w:marTop w:val="0"/>
          <w:marBottom w:val="0"/>
          <w:divBdr>
            <w:top w:val="none" w:sz="0" w:space="0" w:color="auto"/>
            <w:left w:val="none" w:sz="0" w:space="0" w:color="auto"/>
            <w:bottom w:val="none" w:sz="0" w:space="0" w:color="auto"/>
            <w:right w:val="none" w:sz="0" w:space="0" w:color="auto"/>
          </w:divBdr>
        </w:div>
        <w:div w:id="1934436701">
          <w:marLeft w:val="0"/>
          <w:marRight w:val="0"/>
          <w:marTop w:val="0"/>
          <w:marBottom w:val="0"/>
          <w:divBdr>
            <w:top w:val="none" w:sz="0" w:space="0" w:color="auto"/>
            <w:left w:val="none" w:sz="0" w:space="0" w:color="auto"/>
            <w:bottom w:val="none" w:sz="0" w:space="0" w:color="auto"/>
            <w:right w:val="none" w:sz="0" w:space="0" w:color="auto"/>
          </w:divBdr>
        </w:div>
        <w:div w:id="2067600594">
          <w:marLeft w:val="0"/>
          <w:marRight w:val="0"/>
          <w:marTop w:val="0"/>
          <w:marBottom w:val="0"/>
          <w:divBdr>
            <w:top w:val="none" w:sz="0" w:space="0" w:color="auto"/>
            <w:left w:val="none" w:sz="0" w:space="0" w:color="auto"/>
            <w:bottom w:val="none" w:sz="0" w:space="0" w:color="auto"/>
            <w:right w:val="none" w:sz="0" w:space="0" w:color="auto"/>
          </w:divBdr>
        </w:div>
      </w:divsChild>
    </w:div>
    <w:div w:id="882402407">
      <w:bodyDiv w:val="1"/>
      <w:marLeft w:val="0"/>
      <w:marRight w:val="0"/>
      <w:marTop w:val="0"/>
      <w:marBottom w:val="0"/>
      <w:divBdr>
        <w:top w:val="none" w:sz="0" w:space="0" w:color="auto"/>
        <w:left w:val="none" w:sz="0" w:space="0" w:color="auto"/>
        <w:bottom w:val="none" w:sz="0" w:space="0" w:color="auto"/>
        <w:right w:val="none" w:sz="0" w:space="0" w:color="auto"/>
      </w:divBdr>
    </w:div>
    <w:div w:id="1003438984">
      <w:bodyDiv w:val="1"/>
      <w:marLeft w:val="0"/>
      <w:marRight w:val="0"/>
      <w:marTop w:val="0"/>
      <w:marBottom w:val="0"/>
      <w:divBdr>
        <w:top w:val="none" w:sz="0" w:space="0" w:color="auto"/>
        <w:left w:val="none" w:sz="0" w:space="0" w:color="auto"/>
        <w:bottom w:val="none" w:sz="0" w:space="0" w:color="auto"/>
        <w:right w:val="none" w:sz="0" w:space="0" w:color="auto"/>
      </w:divBdr>
    </w:div>
    <w:div w:id="1041057262">
      <w:bodyDiv w:val="1"/>
      <w:marLeft w:val="0"/>
      <w:marRight w:val="0"/>
      <w:marTop w:val="0"/>
      <w:marBottom w:val="0"/>
      <w:divBdr>
        <w:top w:val="none" w:sz="0" w:space="0" w:color="auto"/>
        <w:left w:val="none" w:sz="0" w:space="0" w:color="auto"/>
        <w:bottom w:val="none" w:sz="0" w:space="0" w:color="auto"/>
        <w:right w:val="none" w:sz="0" w:space="0" w:color="auto"/>
      </w:divBdr>
    </w:div>
    <w:div w:id="1050227539">
      <w:bodyDiv w:val="1"/>
      <w:marLeft w:val="0"/>
      <w:marRight w:val="0"/>
      <w:marTop w:val="0"/>
      <w:marBottom w:val="0"/>
      <w:divBdr>
        <w:top w:val="none" w:sz="0" w:space="0" w:color="auto"/>
        <w:left w:val="none" w:sz="0" w:space="0" w:color="auto"/>
        <w:bottom w:val="none" w:sz="0" w:space="0" w:color="auto"/>
        <w:right w:val="none" w:sz="0" w:space="0" w:color="auto"/>
      </w:divBdr>
    </w:div>
    <w:div w:id="1081759169">
      <w:bodyDiv w:val="1"/>
      <w:marLeft w:val="0"/>
      <w:marRight w:val="0"/>
      <w:marTop w:val="0"/>
      <w:marBottom w:val="0"/>
      <w:divBdr>
        <w:top w:val="none" w:sz="0" w:space="0" w:color="auto"/>
        <w:left w:val="none" w:sz="0" w:space="0" w:color="auto"/>
        <w:bottom w:val="none" w:sz="0" w:space="0" w:color="auto"/>
        <w:right w:val="none" w:sz="0" w:space="0" w:color="auto"/>
      </w:divBdr>
    </w:div>
    <w:div w:id="1115750403">
      <w:bodyDiv w:val="1"/>
      <w:marLeft w:val="0"/>
      <w:marRight w:val="0"/>
      <w:marTop w:val="0"/>
      <w:marBottom w:val="0"/>
      <w:divBdr>
        <w:top w:val="none" w:sz="0" w:space="0" w:color="auto"/>
        <w:left w:val="none" w:sz="0" w:space="0" w:color="auto"/>
        <w:bottom w:val="none" w:sz="0" w:space="0" w:color="auto"/>
        <w:right w:val="none" w:sz="0" w:space="0" w:color="auto"/>
      </w:divBdr>
    </w:div>
    <w:div w:id="1148983632">
      <w:bodyDiv w:val="1"/>
      <w:marLeft w:val="0"/>
      <w:marRight w:val="0"/>
      <w:marTop w:val="0"/>
      <w:marBottom w:val="0"/>
      <w:divBdr>
        <w:top w:val="none" w:sz="0" w:space="0" w:color="auto"/>
        <w:left w:val="none" w:sz="0" w:space="0" w:color="auto"/>
        <w:bottom w:val="none" w:sz="0" w:space="0" w:color="auto"/>
        <w:right w:val="none" w:sz="0" w:space="0" w:color="auto"/>
      </w:divBdr>
    </w:div>
    <w:div w:id="1203976758">
      <w:bodyDiv w:val="1"/>
      <w:marLeft w:val="0"/>
      <w:marRight w:val="0"/>
      <w:marTop w:val="0"/>
      <w:marBottom w:val="0"/>
      <w:divBdr>
        <w:top w:val="none" w:sz="0" w:space="0" w:color="auto"/>
        <w:left w:val="none" w:sz="0" w:space="0" w:color="auto"/>
        <w:bottom w:val="none" w:sz="0" w:space="0" w:color="auto"/>
        <w:right w:val="none" w:sz="0" w:space="0" w:color="auto"/>
      </w:divBdr>
    </w:div>
    <w:div w:id="1272593991">
      <w:bodyDiv w:val="1"/>
      <w:marLeft w:val="0"/>
      <w:marRight w:val="0"/>
      <w:marTop w:val="0"/>
      <w:marBottom w:val="0"/>
      <w:divBdr>
        <w:top w:val="none" w:sz="0" w:space="0" w:color="auto"/>
        <w:left w:val="none" w:sz="0" w:space="0" w:color="auto"/>
        <w:bottom w:val="none" w:sz="0" w:space="0" w:color="auto"/>
        <w:right w:val="none" w:sz="0" w:space="0" w:color="auto"/>
      </w:divBdr>
    </w:div>
    <w:div w:id="1315187027">
      <w:bodyDiv w:val="1"/>
      <w:marLeft w:val="0"/>
      <w:marRight w:val="0"/>
      <w:marTop w:val="0"/>
      <w:marBottom w:val="0"/>
      <w:divBdr>
        <w:top w:val="none" w:sz="0" w:space="0" w:color="auto"/>
        <w:left w:val="none" w:sz="0" w:space="0" w:color="auto"/>
        <w:bottom w:val="none" w:sz="0" w:space="0" w:color="auto"/>
        <w:right w:val="none" w:sz="0" w:space="0" w:color="auto"/>
      </w:divBdr>
    </w:div>
    <w:div w:id="1404064726">
      <w:bodyDiv w:val="1"/>
      <w:marLeft w:val="0"/>
      <w:marRight w:val="0"/>
      <w:marTop w:val="0"/>
      <w:marBottom w:val="0"/>
      <w:divBdr>
        <w:top w:val="none" w:sz="0" w:space="0" w:color="auto"/>
        <w:left w:val="none" w:sz="0" w:space="0" w:color="auto"/>
        <w:bottom w:val="none" w:sz="0" w:space="0" w:color="auto"/>
        <w:right w:val="none" w:sz="0" w:space="0" w:color="auto"/>
      </w:divBdr>
    </w:div>
    <w:div w:id="1433428701">
      <w:bodyDiv w:val="1"/>
      <w:marLeft w:val="0"/>
      <w:marRight w:val="0"/>
      <w:marTop w:val="0"/>
      <w:marBottom w:val="0"/>
      <w:divBdr>
        <w:top w:val="none" w:sz="0" w:space="0" w:color="auto"/>
        <w:left w:val="none" w:sz="0" w:space="0" w:color="auto"/>
        <w:bottom w:val="none" w:sz="0" w:space="0" w:color="auto"/>
        <w:right w:val="none" w:sz="0" w:space="0" w:color="auto"/>
      </w:divBdr>
    </w:div>
    <w:div w:id="1474252285">
      <w:bodyDiv w:val="1"/>
      <w:marLeft w:val="0"/>
      <w:marRight w:val="0"/>
      <w:marTop w:val="0"/>
      <w:marBottom w:val="0"/>
      <w:divBdr>
        <w:top w:val="none" w:sz="0" w:space="0" w:color="auto"/>
        <w:left w:val="none" w:sz="0" w:space="0" w:color="auto"/>
        <w:bottom w:val="none" w:sz="0" w:space="0" w:color="auto"/>
        <w:right w:val="none" w:sz="0" w:space="0" w:color="auto"/>
      </w:divBdr>
    </w:div>
    <w:div w:id="1542324940">
      <w:bodyDiv w:val="1"/>
      <w:marLeft w:val="0"/>
      <w:marRight w:val="0"/>
      <w:marTop w:val="0"/>
      <w:marBottom w:val="0"/>
      <w:divBdr>
        <w:top w:val="none" w:sz="0" w:space="0" w:color="auto"/>
        <w:left w:val="none" w:sz="0" w:space="0" w:color="auto"/>
        <w:bottom w:val="none" w:sz="0" w:space="0" w:color="auto"/>
        <w:right w:val="none" w:sz="0" w:space="0" w:color="auto"/>
      </w:divBdr>
    </w:div>
    <w:div w:id="1563755552">
      <w:bodyDiv w:val="1"/>
      <w:marLeft w:val="0"/>
      <w:marRight w:val="0"/>
      <w:marTop w:val="0"/>
      <w:marBottom w:val="0"/>
      <w:divBdr>
        <w:top w:val="none" w:sz="0" w:space="0" w:color="auto"/>
        <w:left w:val="none" w:sz="0" w:space="0" w:color="auto"/>
        <w:bottom w:val="none" w:sz="0" w:space="0" w:color="auto"/>
        <w:right w:val="none" w:sz="0" w:space="0" w:color="auto"/>
      </w:divBdr>
    </w:div>
    <w:div w:id="1594971480">
      <w:bodyDiv w:val="1"/>
      <w:marLeft w:val="0"/>
      <w:marRight w:val="0"/>
      <w:marTop w:val="0"/>
      <w:marBottom w:val="0"/>
      <w:divBdr>
        <w:top w:val="none" w:sz="0" w:space="0" w:color="auto"/>
        <w:left w:val="none" w:sz="0" w:space="0" w:color="auto"/>
        <w:bottom w:val="none" w:sz="0" w:space="0" w:color="auto"/>
        <w:right w:val="none" w:sz="0" w:space="0" w:color="auto"/>
      </w:divBdr>
    </w:div>
    <w:div w:id="1662535860">
      <w:bodyDiv w:val="1"/>
      <w:marLeft w:val="0"/>
      <w:marRight w:val="0"/>
      <w:marTop w:val="0"/>
      <w:marBottom w:val="0"/>
      <w:divBdr>
        <w:top w:val="none" w:sz="0" w:space="0" w:color="auto"/>
        <w:left w:val="none" w:sz="0" w:space="0" w:color="auto"/>
        <w:bottom w:val="none" w:sz="0" w:space="0" w:color="auto"/>
        <w:right w:val="none" w:sz="0" w:space="0" w:color="auto"/>
      </w:divBdr>
    </w:div>
    <w:div w:id="1685083649">
      <w:bodyDiv w:val="1"/>
      <w:marLeft w:val="0"/>
      <w:marRight w:val="0"/>
      <w:marTop w:val="0"/>
      <w:marBottom w:val="0"/>
      <w:divBdr>
        <w:top w:val="none" w:sz="0" w:space="0" w:color="auto"/>
        <w:left w:val="none" w:sz="0" w:space="0" w:color="auto"/>
        <w:bottom w:val="none" w:sz="0" w:space="0" w:color="auto"/>
        <w:right w:val="none" w:sz="0" w:space="0" w:color="auto"/>
      </w:divBdr>
    </w:div>
    <w:div w:id="1771849446">
      <w:bodyDiv w:val="1"/>
      <w:marLeft w:val="0"/>
      <w:marRight w:val="0"/>
      <w:marTop w:val="0"/>
      <w:marBottom w:val="0"/>
      <w:divBdr>
        <w:top w:val="none" w:sz="0" w:space="0" w:color="auto"/>
        <w:left w:val="none" w:sz="0" w:space="0" w:color="auto"/>
        <w:bottom w:val="none" w:sz="0" w:space="0" w:color="auto"/>
        <w:right w:val="none" w:sz="0" w:space="0" w:color="auto"/>
      </w:divBdr>
    </w:div>
    <w:div w:id="1776712460">
      <w:bodyDiv w:val="1"/>
      <w:marLeft w:val="0"/>
      <w:marRight w:val="0"/>
      <w:marTop w:val="0"/>
      <w:marBottom w:val="0"/>
      <w:divBdr>
        <w:top w:val="none" w:sz="0" w:space="0" w:color="auto"/>
        <w:left w:val="none" w:sz="0" w:space="0" w:color="auto"/>
        <w:bottom w:val="none" w:sz="0" w:space="0" w:color="auto"/>
        <w:right w:val="none" w:sz="0" w:space="0" w:color="auto"/>
      </w:divBdr>
    </w:div>
    <w:div w:id="1813789724">
      <w:bodyDiv w:val="1"/>
      <w:marLeft w:val="0"/>
      <w:marRight w:val="0"/>
      <w:marTop w:val="0"/>
      <w:marBottom w:val="0"/>
      <w:divBdr>
        <w:top w:val="none" w:sz="0" w:space="0" w:color="auto"/>
        <w:left w:val="none" w:sz="0" w:space="0" w:color="auto"/>
        <w:bottom w:val="none" w:sz="0" w:space="0" w:color="auto"/>
        <w:right w:val="none" w:sz="0" w:space="0" w:color="auto"/>
      </w:divBdr>
    </w:div>
    <w:div w:id="1845435281">
      <w:bodyDiv w:val="1"/>
      <w:marLeft w:val="0"/>
      <w:marRight w:val="0"/>
      <w:marTop w:val="0"/>
      <w:marBottom w:val="0"/>
      <w:divBdr>
        <w:top w:val="none" w:sz="0" w:space="0" w:color="auto"/>
        <w:left w:val="none" w:sz="0" w:space="0" w:color="auto"/>
        <w:bottom w:val="none" w:sz="0" w:space="0" w:color="auto"/>
        <w:right w:val="none" w:sz="0" w:space="0" w:color="auto"/>
      </w:divBdr>
    </w:div>
    <w:div w:id="1884318732">
      <w:bodyDiv w:val="1"/>
      <w:marLeft w:val="0"/>
      <w:marRight w:val="0"/>
      <w:marTop w:val="0"/>
      <w:marBottom w:val="0"/>
      <w:divBdr>
        <w:top w:val="none" w:sz="0" w:space="0" w:color="auto"/>
        <w:left w:val="none" w:sz="0" w:space="0" w:color="auto"/>
        <w:bottom w:val="none" w:sz="0" w:space="0" w:color="auto"/>
        <w:right w:val="none" w:sz="0" w:space="0" w:color="auto"/>
      </w:divBdr>
    </w:div>
    <w:div w:id="1934043947">
      <w:bodyDiv w:val="1"/>
      <w:marLeft w:val="0"/>
      <w:marRight w:val="0"/>
      <w:marTop w:val="0"/>
      <w:marBottom w:val="0"/>
      <w:divBdr>
        <w:top w:val="none" w:sz="0" w:space="0" w:color="auto"/>
        <w:left w:val="none" w:sz="0" w:space="0" w:color="auto"/>
        <w:bottom w:val="none" w:sz="0" w:space="0" w:color="auto"/>
        <w:right w:val="none" w:sz="0" w:space="0" w:color="auto"/>
      </w:divBdr>
    </w:div>
    <w:div w:id="1938832261">
      <w:bodyDiv w:val="1"/>
      <w:marLeft w:val="0"/>
      <w:marRight w:val="0"/>
      <w:marTop w:val="0"/>
      <w:marBottom w:val="0"/>
      <w:divBdr>
        <w:top w:val="none" w:sz="0" w:space="0" w:color="auto"/>
        <w:left w:val="none" w:sz="0" w:space="0" w:color="auto"/>
        <w:bottom w:val="none" w:sz="0" w:space="0" w:color="auto"/>
        <w:right w:val="none" w:sz="0" w:space="0" w:color="auto"/>
      </w:divBdr>
    </w:div>
    <w:div w:id="1985037679">
      <w:bodyDiv w:val="1"/>
      <w:marLeft w:val="0"/>
      <w:marRight w:val="0"/>
      <w:marTop w:val="0"/>
      <w:marBottom w:val="0"/>
      <w:divBdr>
        <w:top w:val="none" w:sz="0" w:space="0" w:color="auto"/>
        <w:left w:val="none" w:sz="0" w:space="0" w:color="auto"/>
        <w:bottom w:val="none" w:sz="0" w:space="0" w:color="auto"/>
        <w:right w:val="none" w:sz="0" w:space="0" w:color="auto"/>
      </w:divBdr>
    </w:div>
    <w:div w:id="2012873991">
      <w:bodyDiv w:val="1"/>
      <w:marLeft w:val="0"/>
      <w:marRight w:val="0"/>
      <w:marTop w:val="0"/>
      <w:marBottom w:val="0"/>
      <w:divBdr>
        <w:top w:val="none" w:sz="0" w:space="0" w:color="auto"/>
        <w:left w:val="none" w:sz="0" w:space="0" w:color="auto"/>
        <w:bottom w:val="none" w:sz="0" w:space="0" w:color="auto"/>
        <w:right w:val="none" w:sz="0" w:space="0" w:color="auto"/>
      </w:divBdr>
    </w:div>
    <w:div w:id="2042049673">
      <w:bodyDiv w:val="1"/>
      <w:marLeft w:val="0"/>
      <w:marRight w:val="0"/>
      <w:marTop w:val="0"/>
      <w:marBottom w:val="0"/>
      <w:divBdr>
        <w:top w:val="none" w:sz="0" w:space="0" w:color="auto"/>
        <w:left w:val="none" w:sz="0" w:space="0" w:color="auto"/>
        <w:bottom w:val="none" w:sz="0" w:space="0" w:color="auto"/>
        <w:right w:val="none" w:sz="0" w:space="0" w:color="auto"/>
      </w:divBdr>
    </w:div>
    <w:div w:id="2071462304">
      <w:bodyDiv w:val="1"/>
      <w:marLeft w:val="0"/>
      <w:marRight w:val="0"/>
      <w:marTop w:val="0"/>
      <w:marBottom w:val="0"/>
      <w:divBdr>
        <w:top w:val="none" w:sz="0" w:space="0" w:color="auto"/>
        <w:left w:val="none" w:sz="0" w:space="0" w:color="auto"/>
        <w:bottom w:val="none" w:sz="0" w:space="0" w:color="auto"/>
        <w:right w:val="none" w:sz="0" w:space="0" w:color="auto"/>
      </w:divBdr>
    </w:div>
    <w:div w:id="2083598167">
      <w:bodyDiv w:val="1"/>
      <w:marLeft w:val="0"/>
      <w:marRight w:val="0"/>
      <w:marTop w:val="0"/>
      <w:marBottom w:val="0"/>
      <w:divBdr>
        <w:top w:val="none" w:sz="0" w:space="0" w:color="auto"/>
        <w:left w:val="none" w:sz="0" w:space="0" w:color="auto"/>
        <w:bottom w:val="none" w:sz="0" w:space="0" w:color="auto"/>
        <w:right w:val="none" w:sz="0" w:space="0" w:color="auto"/>
      </w:divBdr>
    </w:div>
    <w:div w:id="2089838845">
      <w:bodyDiv w:val="1"/>
      <w:marLeft w:val="0"/>
      <w:marRight w:val="0"/>
      <w:marTop w:val="0"/>
      <w:marBottom w:val="0"/>
      <w:divBdr>
        <w:top w:val="none" w:sz="0" w:space="0" w:color="auto"/>
        <w:left w:val="none" w:sz="0" w:space="0" w:color="auto"/>
        <w:bottom w:val="none" w:sz="0" w:space="0" w:color="auto"/>
        <w:right w:val="none" w:sz="0" w:space="0" w:color="auto"/>
      </w:divBdr>
      <w:divsChild>
        <w:div w:id="685518060">
          <w:marLeft w:val="0"/>
          <w:marRight w:val="0"/>
          <w:marTop w:val="0"/>
          <w:marBottom w:val="0"/>
          <w:divBdr>
            <w:top w:val="none" w:sz="0" w:space="0" w:color="auto"/>
            <w:left w:val="none" w:sz="0" w:space="0" w:color="auto"/>
            <w:bottom w:val="none" w:sz="0" w:space="0" w:color="auto"/>
            <w:right w:val="none" w:sz="0" w:space="0" w:color="auto"/>
          </w:divBdr>
          <w:divsChild>
            <w:div w:id="1654675139">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820422302">
                      <w:marLeft w:val="0"/>
                      <w:marRight w:val="0"/>
                      <w:marTop w:val="0"/>
                      <w:marBottom w:val="0"/>
                      <w:divBdr>
                        <w:top w:val="none" w:sz="0" w:space="0" w:color="auto"/>
                        <w:left w:val="none" w:sz="0" w:space="0" w:color="auto"/>
                        <w:bottom w:val="none" w:sz="0" w:space="0" w:color="auto"/>
                        <w:right w:val="none" w:sz="0" w:space="0" w:color="auto"/>
                      </w:divBdr>
                      <w:divsChild>
                        <w:div w:id="6546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13845">
      <w:bodyDiv w:val="1"/>
      <w:marLeft w:val="0"/>
      <w:marRight w:val="0"/>
      <w:marTop w:val="0"/>
      <w:marBottom w:val="0"/>
      <w:divBdr>
        <w:top w:val="none" w:sz="0" w:space="0" w:color="auto"/>
        <w:left w:val="none" w:sz="0" w:space="0" w:color="auto"/>
        <w:bottom w:val="none" w:sz="0" w:space="0" w:color="auto"/>
        <w:right w:val="none" w:sz="0" w:space="0" w:color="auto"/>
      </w:divBdr>
    </w:div>
    <w:div w:id="21374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E32A-56AB-4ECA-B4B5-45ABD473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8095</Words>
  <Characters>46142</Characters>
  <Application>Microsoft Office Word</Application>
  <DocSecurity>0</DocSecurity>
  <Lines>384</Lines>
  <Paragraphs>108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FISA DE DATE A ACHIZITIEI - Versiune septembrie 2013</vt:lpstr>
      <vt:lpstr>FISA DE DATE A ACHIZITIEI - Versiune septembrie 2013</vt:lpstr>
    </vt:vector>
  </TitlesOfParts>
  <Company>BLACK EDITION - tum0r</Company>
  <LinksUpToDate>false</LinksUpToDate>
  <CharactersWithSpaces>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DE DATE A ACHIZITIEI - Versiune septembrie 2013</dc:title>
  <dc:subject/>
  <dc:creator>DbP</dc:creator>
  <cp:keywords/>
  <cp:lastModifiedBy>Secretariat</cp:lastModifiedBy>
  <cp:revision>9</cp:revision>
  <cp:lastPrinted>2018-11-19T13:16:00Z</cp:lastPrinted>
  <dcterms:created xsi:type="dcterms:W3CDTF">2022-09-21T11:34:00Z</dcterms:created>
  <dcterms:modified xsi:type="dcterms:W3CDTF">2022-09-22T10:06:00Z</dcterms:modified>
</cp:coreProperties>
</file>